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6EB" w:rsidRPr="00FD7BE9" w:rsidRDefault="00D706EB" w:rsidP="00545041">
      <w:pPr>
        <w:jc w:val="center"/>
        <w:rPr>
          <w:rFonts w:eastAsia="Times New Roman"/>
          <w:sz w:val="24"/>
          <w:szCs w:val="24"/>
          <w:lang w:val="uk-UA"/>
        </w:rPr>
      </w:pPr>
      <w:r w:rsidRPr="00FD7BE9">
        <w:rPr>
          <w:rFonts w:eastAsia="Times New Roman"/>
          <w:noProof/>
          <w:sz w:val="24"/>
          <w:szCs w:val="24"/>
        </w:rPr>
        <w:drawing>
          <wp:inline distT="0" distB="0" distL="0" distR="0" wp14:anchorId="5D333AAB" wp14:editId="115EA30B">
            <wp:extent cx="572770" cy="6032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D706EB" w:rsidRPr="00FD7BE9" w:rsidTr="00010F85">
        <w:tc>
          <w:tcPr>
            <w:tcW w:w="3284" w:type="dxa"/>
            <w:hideMark/>
          </w:tcPr>
          <w:p w:rsidR="00D706EB" w:rsidRPr="00FD7BE9" w:rsidRDefault="00D706EB" w:rsidP="00545041">
            <w:pPr>
              <w:jc w:val="center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FD7BE9">
              <w:rPr>
                <w:rFonts w:eastAsia="Times New Roman"/>
                <w:b/>
                <w:sz w:val="24"/>
                <w:szCs w:val="24"/>
                <w:lang w:val="uk-UA"/>
              </w:rPr>
              <w:t>АДМ</w:t>
            </w:r>
            <w:r w:rsidRPr="00FD7BE9">
              <w:rPr>
                <w:rFonts w:eastAsia="Times New Roman"/>
                <w:b/>
                <w:sz w:val="24"/>
                <w:szCs w:val="24"/>
                <w:lang w:val="en-US"/>
              </w:rPr>
              <w:t>I</w:t>
            </w:r>
            <w:r w:rsidRPr="00FD7BE9">
              <w:rPr>
                <w:rFonts w:eastAsia="Times New Roman"/>
                <w:b/>
                <w:sz w:val="24"/>
                <w:szCs w:val="24"/>
              </w:rPr>
              <w:t>Н</w:t>
            </w:r>
            <w:r w:rsidRPr="00FD7BE9">
              <w:rPr>
                <w:rFonts w:eastAsia="Times New Roman"/>
                <w:b/>
                <w:sz w:val="24"/>
                <w:szCs w:val="24"/>
                <w:lang w:val="en-US"/>
              </w:rPr>
              <w:t>I</w:t>
            </w:r>
            <w:r w:rsidRPr="00FD7BE9">
              <w:rPr>
                <w:rFonts w:eastAsia="Times New Roman"/>
                <w:b/>
                <w:sz w:val="24"/>
                <w:szCs w:val="24"/>
                <w:lang w:val="uk-UA"/>
              </w:rPr>
              <w:t>СТРАЦ</w:t>
            </w:r>
            <w:r w:rsidRPr="00FD7BE9">
              <w:rPr>
                <w:rFonts w:eastAsia="Times New Roman"/>
                <w:b/>
                <w:sz w:val="24"/>
                <w:szCs w:val="24"/>
                <w:lang w:val="en-US"/>
              </w:rPr>
              <w:t>I</w:t>
            </w:r>
            <w:r w:rsidRPr="00FD7BE9">
              <w:rPr>
                <w:rFonts w:eastAsia="Times New Roman"/>
                <w:b/>
                <w:sz w:val="24"/>
                <w:szCs w:val="24"/>
                <w:lang w:val="uk-UA"/>
              </w:rPr>
              <w:t>Я ПРУД</w:t>
            </w:r>
            <w:r w:rsidRPr="00FD7BE9">
              <w:rPr>
                <w:rFonts w:eastAsia="Times New Roman"/>
                <w:b/>
                <w:sz w:val="24"/>
                <w:szCs w:val="24"/>
                <w:lang w:val="en-US"/>
              </w:rPr>
              <w:t>I</w:t>
            </w:r>
            <w:r w:rsidRPr="00FD7BE9">
              <w:rPr>
                <w:rFonts w:eastAsia="Times New Roman"/>
                <w:b/>
                <w:sz w:val="24"/>
                <w:szCs w:val="24"/>
                <w:lang w:val="uk-UA"/>
              </w:rPr>
              <w:t>ВСЬКОГО</w:t>
            </w:r>
          </w:p>
          <w:p w:rsidR="00D706EB" w:rsidRPr="00FD7BE9" w:rsidRDefault="00D706EB" w:rsidP="00545041">
            <w:pPr>
              <w:jc w:val="center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FD7BE9">
              <w:rPr>
                <w:rFonts w:eastAsia="Times New Roman"/>
                <w:b/>
                <w:sz w:val="24"/>
                <w:szCs w:val="24"/>
                <w:lang w:val="uk-UA"/>
              </w:rPr>
              <w:t>СІЛЬСЬКОГО ПОСЕЛЕННЯ</w:t>
            </w:r>
          </w:p>
          <w:p w:rsidR="00D706EB" w:rsidRPr="00FD7BE9" w:rsidRDefault="00D706EB" w:rsidP="00545041">
            <w:pPr>
              <w:jc w:val="center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FD7BE9">
              <w:rPr>
                <w:rFonts w:eastAsia="Times New Roman"/>
                <w:b/>
                <w:sz w:val="24"/>
                <w:szCs w:val="24"/>
                <w:lang w:val="uk-UA"/>
              </w:rPr>
              <w:t>СОВЄТСЬКОГО РАЙОНУ</w:t>
            </w:r>
          </w:p>
          <w:p w:rsidR="00D706EB" w:rsidRPr="00FD7BE9" w:rsidRDefault="00D706EB" w:rsidP="0054504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FD7BE9">
              <w:rPr>
                <w:rFonts w:eastAsia="Times New Roman"/>
                <w:b/>
                <w:sz w:val="24"/>
                <w:szCs w:val="24"/>
                <w:lang w:val="uk-UA"/>
              </w:rPr>
              <w:t>РЕСПУБЛІКИ КРИМ</w:t>
            </w:r>
          </w:p>
        </w:tc>
        <w:tc>
          <w:tcPr>
            <w:tcW w:w="3487" w:type="dxa"/>
            <w:hideMark/>
          </w:tcPr>
          <w:p w:rsidR="00D706EB" w:rsidRPr="00FD7BE9" w:rsidRDefault="00D706EB" w:rsidP="00545041">
            <w:pPr>
              <w:ind w:left="-165"/>
              <w:jc w:val="center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FD7BE9">
              <w:rPr>
                <w:rFonts w:eastAsia="Times New Roman"/>
                <w:b/>
                <w:sz w:val="24"/>
                <w:szCs w:val="24"/>
                <w:lang w:val="uk-UA"/>
              </w:rPr>
              <w:t>АДМИНИСТРАЦИЯ ПРУДОВСКОГО</w:t>
            </w:r>
          </w:p>
          <w:p w:rsidR="00D706EB" w:rsidRPr="00FD7BE9" w:rsidRDefault="00D706EB" w:rsidP="00545041">
            <w:pPr>
              <w:ind w:left="-165"/>
              <w:jc w:val="center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FD7BE9">
              <w:rPr>
                <w:rFonts w:eastAsia="Times New Roman"/>
                <w:b/>
                <w:sz w:val="24"/>
                <w:szCs w:val="24"/>
                <w:lang w:val="uk-UA"/>
              </w:rPr>
              <w:t>СЕЛЬСКОГО ПОСЕЛЕНИЯ</w:t>
            </w:r>
          </w:p>
          <w:p w:rsidR="00D706EB" w:rsidRPr="00FD7BE9" w:rsidRDefault="00D706EB" w:rsidP="00545041">
            <w:pPr>
              <w:ind w:left="-165"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FD7BE9">
              <w:rPr>
                <w:rFonts w:eastAsia="Times New Roman"/>
                <w:b/>
                <w:sz w:val="24"/>
                <w:szCs w:val="24"/>
              </w:rPr>
              <w:t>СОВЕТСКОГО РАЙОНА</w:t>
            </w:r>
          </w:p>
          <w:p w:rsidR="00D706EB" w:rsidRPr="00FD7BE9" w:rsidRDefault="00D706EB" w:rsidP="00545041">
            <w:pPr>
              <w:ind w:left="-165"/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FD7BE9">
              <w:rPr>
                <w:rFonts w:eastAsia="Times New Roman"/>
                <w:b/>
                <w:sz w:val="24"/>
                <w:szCs w:val="24"/>
                <w:lang w:val="uk-UA"/>
              </w:rPr>
              <w:t>РЕСПУБЛИКИ КРЫМ</w:t>
            </w:r>
          </w:p>
        </w:tc>
        <w:tc>
          <w:tcPr>
            <w:tcW w:w="3118" w:type="dxa"/>
            <w:hideMark/>
          </w:tcPr>
          <w:p w:rsidR="00D706EB" w:rsidRPr="00FD7BE9" w:rsidRDefault="00D706EB" w:rsidP="00545041">
            <w:pPr>
              <w:jc w:val="center"/>
              <w:rPr>
                <w:rFonts w:eastAsia="Times New Roman"/>
                <w:b/>
                <w:sz w:val="24"/>
                <w:szCs w:val="24"/>
                <w:lang w:val="uk-UA"/>
              </w:rPr>
            </w:pPr>
            <w:r w:rsidRPr="00FD7BE9">
              <w:rPr>
                <w:rFonts w:eastAsia="Times New Roman"/>
                <w:b/>
                <w:sz w:val="24"/>
                <w:szCs w:val="24"/>
                <w:lang w:val="uk-UA"/>
              </w:rPr>
              <w:t>КЪЫРЫМ ДЖУМХУРИЕТИ</w:t>
            </w:r>
          </w:p>
          <w:p w:rsidR="00D706EB" w:rsidRPr="00FD7BE9" w:rsidRDefault="00FD7BE9" w:rsidP="00FD7BE9">
            <w:pPr>
              <w:jc w:val="center"/>
              <w:rPr>
                <w:rFonts w:eastAsia="Times New Roman"/>
                <w:b/>
                <w:sz w:val="24"/>
                <w:szCs w:val="24"/>
                <w:lang w:val="uk-UA"/>
              </w:rPr>
            </w:pPr>
            <w:r>
              <w:rPr>
                <w:rFonts w:eastAsia="Times New Roman"/>
                <w:b/>
                <w:sz w:val="24"/>
                <w:szCs w:val="24"/>
                <w:lang w:val="uk-UA"/>
              </w:rPr>
              <w:t xml:space="preserve">СОВЕТСКИЙ БОЛЮГИ </w:t>
            </w:r>
            <w:r w:rsidR="00D706EB" w:rsidRPr="00FD7BE9">
              <w:rPr>
                <w:rFonts w:eastAsia="Times New Roman"/>
                <w:b/>
                <w:sz w:val="24"/>
                <w:szCs w:val="24"/>
              </w:rPr>
              <w:t>ПРУДЫ</w:t>
            </w:r>
            <w:r>
              <w:rPr>
                <w:rFonts w:eastAsia="Times New Roman"/>
                <w:b/>
                <w:sz w:val="24"/>
                <w:szCs w:val="24"/>
                <w:lang w:val="uk-UA"/>
              </w:rPr>
              <w:t xml:space="preserve"> </w:t>
            </w:r>
            <w:r w:rsidR="00D706EB" w:rsidRPr="00FD7BE9">
              <w:rPr>
                <w:rFonts w:eastAsia="Times New Roman"/>
                <w:b/>
                <w:sz w:val="24"/>
                <w:szCs w:val="24"/>
              </w:rPr>
              <w:t>КОЙ</w:t>
            </w:r>
            <w:r w:rsidR="00D706EB" w:rsidRPr="00FD7BE9">
              <w:rPr>
                <w:rFonts w:eastAsia="Times New Roman"/>
                <w:b/>
                <w:sz w:val="24"/>
                <w:szCs w:val="24"/>
                <w:lang w:val="uk-UA"/>
              </w:rPr>
              <w:t xml:space="preserve"> КЪАСАБАСЫНЫНЬ</w:t>
            </w:r>
          </w:p>
          <w:p w:rsidR="00D706EB" w:rsidRPr="00FD7BE9" w:rsidRDefault="00D706EB" w:rsidP="00545041">
            <w:pPr>
              <w:jc w:val="center"/>
              <w:rPr>
                <w:rFonts w:eastAsia="Times New Roman"/>
                <w:sz w:val="24"/>
                <w:szCs w:val="24"/>
                <w:lang w:val="uk-UA"/>
              </w:rPr>
            </w:pPr>
            <w:r w:rsidRPr="00FD7BE9">
              <w:rPr>
                <w:rFonts w:eastAsia="Times New Roman"/>
                <w:b/>
                <w:sz w:val="24"/>
                <w:szCs w:val="24"/>
                <w:lang w:val="uk-UA"/>
              </w:rPr>
              <w:t>ИДАРЕСИ</w:t>
            </w:r>
          </w:p>
        </w:tc>
      </w:tr>
    </w:tbl>
    <w:p w:rsidR="00D706EB" w:rsidRPr="00FD7BE9" w:rsidRDefault="00545041" w:rsidP="00545041">
      <w:pPr>
        <w:pBdr>
          <w:top w:val="thinThickSmallGap" w:sz="24" w:space="1" w:color="auto"/>
        </w:pBdr>
        <w:tabs>
          <w:tab w:val="left" w:pos="5805"/>
        </w:tabs>
        <w:jc w:val="center"/>
        <w:rPr>
          <w:rFonts w:eastAsia="Times New Roman"/>
          <w:b/>
          <w:bCs/>
          <w:color w:val="000000"/>
          <w:sz w:val="26"/>
          <w:szCs w:val="26"/>
          <w:lang w:val="en-US"/>
        </w:rPr>
      </w:pPr>
      <w:r w:rsidRPr="00FD7BE9">
        <w:rPr>
          <w:rFonts w:eastAsia="Times New Roman"/>
          <w:b/>
          <w:bCs/>
          <w:color w:val="000000"/>
          <w:sz w:val="26"/>
          <w:szCs w:val="26"/>
        </w:rPr>
        <w:t>ПОСТАНОВЛЕНИЕ</w:t>
      </w:r>
    </w:p>
    <w:p w:rsidR="00D706EB" w:rsidRPr="00FD7BE9" w:rsidRDefault="00D706EB" w:rsidP="00545041">
      <w:pPr>
        <w:pBdr>
          <w:top w:val="thinThickSmallGap" w:sz="24" w:space="1" w:color="auto"/>
        </w:pBdr>
        <w:tabs>
          <w:tab w:val="left" w:pos="5805"/>
        </w:tabs>
        <w:jc w:val="center"/>
        <w:rPr>
          <w:rFonts w:eastAsia="Times New Roman"/>
          <w:sz w:val="26"/>
          <w:szCs w:val="26"/>
        </w:rPr>
      </w:pPr>
    </w:p>
    <w:p w:rsidR="00D706EB" w:rsidRPr="00FD7BE9" w:rsidRDefault="00D706EB" w:rsidP="00545041">
      <w:pPr>
        <w:pBdr>
          <w:top w:val="thinThickSmallGap" w:sz="24" w:space="1" w:color="auto"/>
        </w:pBdr>
        <w:tabs>
          <w:tab w:val="left" w:pos="5805"/>
        </w:tabs>
        <w:jc w:val="center"/>
        <w:rPr>
          <w:rFonts w:eastAsia="Times New Roman"/>
          <w:b/>
          <w:sz w:val="26"/>
          <w:szCs w:val="26"/>
        </w:rPr>
      </w:pPr>
      <w:r w:rsidRPr="00FD7BE9">
        <w:rPr>
          <w:rFonts w:eastAsia="Times New Roman"/>
          <w:b/>
          <w:sz w:val="26"/>
          <w:szCs w:val="26"/>
        </w:rPr>
        <w:t xml:space="preserve">от </w:t>
      </w:r>
      <w:r w:rsidR="00545041" w:rsidRPr="00FD7BE9">
        <w:rPr>
          <w:rFonts w:eastAsia="Times New Roman"/>
          <w:b/>
          <w:sz w:val="26"/>
          <w:szCs w:val="26"/>
        </w:rPr>
        <w:t>05</w:t>
      </w:r>
      <w:r w:rsidRPr="00FD7BE9">
        <w:rPr>
          <w:rFonts w:eastAsia="Times New Roman"/>
          <w:b/>
          <w:sz w:val="26"/>
          <w:szCs w:val="26"/>
        </w:rPr>
        <w:t>.</w:t>
      </w:r>
      <w:r w:rsidR="00010F85" w:rsidRPr="00FD7BE9">
        <w:rPr>
          <w:rFonts w:eastAsia="Times New Roman"/>
          <w:b/>
          <w:sz w:val="26"/>
          <w:szCs w:val="26"/>
        </w:rPr>
        <w:t>0</w:t>
      </w:r>
      <w:r w:rsidR="00545041" w:rsidRPr="00FD7BE9">
        <w:rPr>
          <w:rFonts w:eastAsia="Times New Roman"/>
          <w:b/>
          <w:sz w:val="26"/>
          <w:szCs w:val="26"/>
          <w:lang w:val="en-US"/>
        </w:rPr>
        <w:t>3</w:t>
      </w:r>
      <w:r w:rsidRPr="00FD7BE9">
        <w:rPr>
          <w:rFonts w:eastAsia="Times New Roman"/>
          <w:b/>
          <w:sz w:val="26"/>
          <w:szCs w:val="26"/>
        </w:rPr>
        <w:t>.202</w:t>
      </w:r>
      <w:r w:rsidR="00010F85" w:rsidRPr="00FD7BE9">
        <w:rPr>
          <w:rFonts w:eastAsia="Times New Roman"/>
          <w:b/>
          <w:sz w:val="26"/>
          <w:szCs w:val="26"/>
        </w:rPr>
        <w:t>6</w:t>
      </w:r>
      <w:r w:rsidRPr="00FD7BE9">
        <w:rPr>
          <w:rFonts w:eastAsia="Times New Roman"/>
          <w:b/>
          <w:sz w:val="26"/>
          <w:szCs w:val="26"/>
        </w:rPr>
        <w:t xml:space="preserve"> г.                                  </w:t>
      </w:r>
      <w:r w:rsidRPr="00FD7BE9">
        <w:rPr>
          <w:rFonts w:eastAsia="Times New Roman"/>
          <w:b/>
          <w:bCs/>
          <w:sz w:val="26"/>
          <w:szCs w:val="26"/>
        </w:rPr>
        <w:t>с. Пруды</w:t>
      </w:r>
      <w:r w:rsidRPr="00FD7BE9">
        <w:rPr>
          <w:rFonts w:eastAsia="Times New Roman"/>
          <w:b/>
          <w:sz w:val="26"/>
          <w:szCs w:val="26"/>
        </w:rPr>
        <w:t xml:space="preserve">                                    № </w:t>
      </w:r>
      <w:r w:rsidR="00545041" w:rsidRPr="00FD7BE9">
        <w:rPr>
          <w:rFonts w:eastAsia="Times New Roman"/>
          <w:b/>
          <w:sz w:val="26"/>
          <w:szCs w:val="26"/>
          <w:lang w:val="en-US"/>
        </w:rPr>
        <w:t>4</w:t>
      </w:r>
      <w:r w:rsidR="00010F85" w:rsidRPr="00FD7BE9">
        <w:rPr>
          <w:rFonts w:eastAsia="Times New Roman"/>
          <w:b/>
          <w:sz w:val="26"/>
          <w:szCs w:val="26"/>
        </w:rPr>
        <w:t>0</w:t>
      </w:r>
      <w:r w:rsidRPr="00FD7BE9">
        <w:rPr>
          <w:rFonts w:eastAsia="Times New Roman"/>
          <w:b/>
          <w:sz w:val="26"/>
          <w:szCs w:val="26"/>
        </w:rPr>
        <w:t xml:space="preserve"> – </w:t>
      </w:r>
      <w:proofErr w:type="gramStart"/>
      <w:r w:rsidRPr="00FD7BE9">
        <w:rPr>
          <w:rFonts w:eastAsia="Times New Roman"/>
          <w:b/>
          <w:sz w:val="26"/>
          <w:szCs w:val="26"/>
        </w:rPr>
        <w:t>П</w:t>
      </w:r>
      <w:proofErr w:type="gramEnd"/>
    </w:p>
    <w:p w:rsidR="00D706EB" w:rsidRPr="00FD7BE9" w:rsidRDefault="00D706EB" w:rsidP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6"/>
          <w:szCs w:val="26"/>
        </w:rPr>
      </w:pPr>
    </w:p>
    <w:p w:rsidR="00545041" w:rsidRPr="00FD7BE9" w:rsidRDefault="00545041" w:rsidP="00545041">
      <w:pPr>
        <w:tabs>
          <w:tab w:val="left" w:pos="5103"/>
          <w:tab w:val="left" w:pos="9639"/>
        </w:tabs>
        <w:ind w:right="-41"/>
        <w:rPr>
          <w:rFonts w:eastAsia="Times New Roman"/>
          <w:b/>
          <w:bCs/>
          <w:sz w:val="26"/>
          <w:szCs w:val="26"/>
          <w:lang w:eastAsia="ar-SA"/>
        </w:rPr>
      </w:pPr>
      <w:r w:rsidRPr="00FD7BE9">
        <w:rPr>
          <w:rFonts w:eastAsia="Times New Roman"/>
          <w:b/>
          <w:bCs/>
          <w:sz w:val="26"/>
          <w:szCs w:val="26"/>
          <w:lang w:eastAsia="ar-SA"/>
        </w:rPr>
        <w:t xml:space="preserve">Об утверждении административного регламента </w:t>
      </w:r>
    </w:p>
    <w:p w:rsidR="00545041" w:rsidRPr="00FD7BE9" w:rsidRDefault="00545041" w:rsidP="00545041">
      <w:pPr>
        <w:tabs>
          <w:tab w:val="left" w:pos="5103"/>
          <w:tab w:val="left" w:pos="9639"/>
        </w:tabs>
        <w:ind w:right="-41"/>
        <w:rPr>
          <w:rFonts w:eastAsia="Times New Roman"/>
          <w:b/>
          <w:bCs/>
          <w:sz w:val="26"/>
          <w:szCs w:val="26"/>
          <w:lang w:eastAsia="ar-SA"/>
        </w:rPr>
      </w:pPr>
      <w:r w:rsidRPr="00FD7BE9">
        <w:rPr>
          <w:rFonts w:eastAsia="Times New Roman"/>
          <w:b/>
          <w:bCs/>
          <w:sz w:val="26"/>
          <w:szCs w:val="26"/>
          <w:lang w:eastAsia="ar-SA"/>
        </w:rPr>
        <w:t xml:space="preserve">предоставления муниципальной услуги </w:t>
      </w:r>
      <w:bookmarkStart w:id="0" w:name="_Hlk98851985"/>
      <w:bookmarkStart w:id="1" w:name="_Hlk99367791"/>
    </w:p>
    <w:p w:rsidR="00545041" w:rsidRPr="00FD7BE9" w:rsidRDefault="00545041" w:rsidP="00545041">
      <w:pPr>
        <w:tabs>
          <w:tab w:val="left" w:pos="5103"/>
          <w:tab w:val="left" w:pos="9639"/>
        </w:tabs>
        <w:ind w:right="-41"/>
        <w:rPr>
          <w:rFonts w:eastAsia="Times New Roman"/>
          <w:b/>
          <w:bCs/>
          <w:sz w:val="26"/>
          <w:szCs w:val="26"/>
          <w:lang w:eastAsia="ar-SA"/>
        </w:rPr>
      </w:pPr>
      <w:r w:rsidRPr="00FD7BE9">
        <w:rPr>
          <w:rFonts w:eastAsia="Times New Roman"/>
          <w:b/>
          <w:bCs/>
          <w:sz w:val="26"/>
          <w:szCs w:val="26"/>
          <w:lang w:eastAsia="ar-SA"/>
        </w:rPr>
        <w:t xml:space="preserve">«Присвоение адреса объекту адресации, </w:t>
      </w:r>
    </w:p>
    <w:p w:rsidR="00545041" w:rsidRPr="00FD7BE9" w:rsidRDefault="00545041" w:rsidP="00545041">
      <w:pPr>
        <w:tabs>
          <w:tab w:val="left" w:pos="5103"/>
          <w:tab w:val="left" w:pos="9639"/>
        </w:tabs>
        <w:ind w:right="-41"/>
        <w:rPr>
          <w:rFonts w:eastAsia="Times New Roman"/>
          <w:b/>
          <w:bCs/>
          <w:sz w:val="26"/>
          <w:szCs w:val="26"/>
          <w:lang w:eastAsia="ar-SA"/>
        </w:rPr>
      </w:pPr>
      <w:r w:rsidRPr="00FD7BE9">
        <w:rPr>
          <w:rFonts w:eastAsia="Times New Roman"/>
          <w:b/>
          <w:bCs/>
          <w:sz w:val="26"/>
          <w:szCs w:val="26"/>
          <w:lang w:eastAsia="ar-SA"/>
        </w:rPr>
        <w:t>изменение и аннулирование такого адреса</w:t>
      </w:r>
      <w:bookmarkEnd w:id="0"/>
      <w:bookmarkEnd w:id="1"/>
      <w:r w:rsidRPr="00FD7BE9">
        <w:rPr>
          <w:rFonts w:eastAsia="Times New Roman"/>
          <w:b/>
          <w:bCs/>
          <w:sz w:val="26"/>
          <w:szCs w:val="26"/>
          <w:lang w:eastAsia="ar-SA"/>
        </w:rPr>
        <w:t>»</w:t>
      </w:r>
      <w:r w:rsidRPr="00FD7BE9">
        <w:rPr>
          <w:sz w:val="26"/>
          <w:szCs w:val="26"/>
          <w:lang w:eastAsia="zh-CN"/>
        </w:rPr>
        <w:t xml:space="preserve"> </w:t>
      </w:r>
    </w:p>
    <w:p w:rsidR="00D706EB" w:rsidRPr="008D68FC" w:rsidRDefault="00D706EB" w:rsidP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8D68FC" w:rsidRPr="00545041" w:rsidRDefault="008D68FC" w:rsidP="008D68FC">
      <w:pPr>
        <w:suppressAutoHyphens w:val="0"/>
        <w:ind w:firstLine="708"/>
        <w:contextualSpacing/>
        <w:jc w:val="both"/>
        <w:rPr>
          <w:sz w:val="26"/>
          <w:szCs w:val="26"/>
          <w:lang w:eastAsia="en-US"/>
        </w:rPr>
      </w:pPr>
      <w:proofErr w:type="gramStart"/>
      <w:r w:rsidRPr="00545041">
        <w:rPr>
          <w:sz w:val="26"/>
          <w:szCs w:val="26"/>
          <w:lang w:eastAsia="en-US"/>
        </w:rPr>
        <w:t>В соответствии с Федеральным законом от 06.10.2003 № 131-ФЗ «Об общих принципах организации местного самоуправления», Федеральным законом от 20 марта 2025 года № 33-ФЗ «Об общих принципах организации местного самоуправления в ед</w:t>
      </w:r>
      <w:r w:rsidRPr="00545041">
        <w:rPr>
          <w:sz w:val="26"/>
          <w:szCs w:val="26"/>
          <w:lang w:eastAsia="en-US"/>
        </w:rPr>
        <w:t>и</w:t>
      </w:r>
      <w:r w:rsidRPr="00545041">
        <w:rPr>
          <w:sz w:val="26"/>
          <w:szCs w:val="26"/>
          <w:lang w:eastAsia="en-US"/>
        </w:rPr>
        <w:t>ной системе публичной власти», Федеральным законом от 27.07.2010 № 210-ФЗ «Об о</w:t>
      </w:r>
      <w:r w:rsidRPr="00545041">
        <w:rPr>
          <w:sz w:val="26"/>
          <w:szCs w:val="26"/>
          <w:lang w:eastAsia="en-US"/>
        </w:rPr>
        <w:t>р</w:t>
      </w:r>
      <w:r w:rsidRPr="00545041">
        <w:rPr>
          <w:sz w:val="26"/>
          <w:szCs w:val="26"/>
          <w:lang w:eastAsia="en-US"/>
        </w:rPr>
        <w:t>ганизации предоставления государственных и муниципальных услуг», Федеральным з</w:t>
      </w:r>
      <w:r w:rsidRPr="00545041">
        <w:rPr>
          <w:sz w:val="26"/>
          <w:szCs w:val="26"/>
          <w:lang w:eastAsia="en-US"/>
        </w:rPr>
        <w:t>а</w:t>
      </w:r>
      <w:r w:rsidRPr="00545041">
        <w:rPr>
          <w:sz w:val="26"/>
          <w:szCs w:val="26"/>
          <w:lang w:eastAsia="en-US"/>
        </w:rPr>
        <w:t>коном от 13.07.2015 № 218-ФЗ «О государственной регистрации недвижимости», П</w:t>
      </w:r>
      <w:r w:rsidRPr="00545041">
        <w:rPr>
          <w:sz w:val="26"/>
          <w:szCs w:val="26"/>
          <w:lang w:eastAsia="en-US"/>
        </w:rPr>
        <w:t>о</w:t>
      </w:r>
      <w:r w:rsidRPr="00545041">
        <w:rPr>
          <w:sz w:val="26"/>
          <w:szCs w:val="26"/>
          <w:lang w:eastAsia="en-US"/>
        </w:rPr>
        <w:t>становлением Правительства Российской Федерации от 19.11.2014</w:t>
      </w:r>
      <w:proofErr w:type="gramEnd"/>
      <w:r w:rsidRPr="00545041">
        <w:rPr>
          <w:sz w:val="26"/>
          <w:szCs w:val="26"/>
          <w:lang w:eastAsia="en-US"/>
        </w:rPr>
        <w:t xml:space="preserve"> № </w:t>
      </w:r>
      <w:proofErr w:type="gramStart"/>
      <w:r w:rsidRPr="00545041">
        <w:rPr>
          <w:sz w:val="26"/>
          <w:szCs w:val="26"/>
          <w:lang w:eastAsia="en-US"/>
        </w:rPr>
        <w:t>1221 «Об утве</w:t>
      </w:r>
      <w:r w:rsidRPr="00545041">
        <w:rPr>
          <w:sz w:val="26"/>
          <w:szCs w:val="26"/>
          <w:lang w:eastAsia="en-US"/>
        </w:rPr>
        <w:t>р</w:t>
      </w:r>
      <w:r w:rsidRPr="00545041">
        <w:rPr>
          <w:sz w:val="26"/>
          <w:szCs w:val="26"/>
          <w:lang w:eastAsia="en-US"/>
        </w:rPr>
        <w:t>ждении Правил присвоения, изменения и аннулирования адресов»,</w:t>
      </w:r>
      <w:r w:rsidRPr="00545041">
        <w:rPr>
          <w:sz w:val="26"/>
          <w:szCs w:val="26"/>
        </w:rPr>
        <w:t xml:space="preserve"> </w:t>
      </w:r>
      <w:r w:rsidRPr="00545041">
        <w:rPr>
          <w:sz w:val="26"/>
          <w:szCs w:val="26"/>
          <w:lang w:eastAsia="en-US"/>
        </w:rPr>
        <w:t>Приказом Минфина России от 11 декабря 2014 г. № 146н «Об утверждении форм заявления о присвоении объекту адресации адреса или аннулировании его адреса, решения об отказе в присво</w:t>
      </w:r>
      <w:r w:rsidRPr="00545041">
        <w:rPr>
          <w:sz w:val="26"/>
          <w:szCs w:val="26"/>
          <w:lang w:eastAsia="en-US"/>
        </w:rPr>
        <w:t>е</w:t>
      </w:r>
      <w:r w:rsidRPr="00545041">
        <w:rPr>
          <w:sz w:val="26"/>
          <w:szCs w:val="26"/>
          <w:lang w:eastAsia="en-US"/>
        </w:rPr>
        <w:t>нии объекту адресации адреса или аннулировании его адреса»,</w:t>
      </w:r>
      <w:r w:rsidRPr="00545041">
        <w:rPr>
          <w:sz w:val="26"/>
          <w:szCs w:val="26"/>
        </w:rPr>
        <w:t xml:space="preserve"> </w:t>
      </w:r>
      <w:r w:rsidRPr="00545041">
        <w:rPr>
          <w:sz w:val="26"/>
          <w:szCs w:val="26"/>
          <w:lang w:eastAsia="en-US"/>
        </w:rPr>
        <w:t>Федеральным законом от 02.05.2006 № 59-ФЗ «О порядке рассмотрения обращений граждан Российской Федер</w:t>
      </w:r>
      <w:r w:rsidRPr="00545041">
        <w:rPr>
          <w:sz w:val="26"/>
          <w:szCs w:val="26"/>
          <w:lang w:eastAsia="en-US"/>
        </w:rPr>
        <w:t>а</w:t>
      </w:r>
      <w:r w:rsidRPr="00545041">
        <w:rPr>
          <w:sz w:val="26"/>
          <w:szCs w:val="26"/>
          <w:lang w:eastAsia="en-US"/>
        </w:rPr>
        <w:t xml:space="preserve">ции», руководствуясь Уставом муниципального образования </w:t>
      </w:r>
      <w:proofErr w:type="spellStart"/>
      <w:r w:rsidRPr="00545041">
        <w:rPr>
          <w:sz w:val="26"/>
          <w:szCs w:val="26"/>
          <w:lang w:eastAsia="en-US"/>
        </w:rPr>
        <w:t>Прудовское</w:t>
      </w:r>
      <w:proofErr w:type="spellEnd"/>
      <w:proofErr w:type="gramEnd"/>
      <w:r w:rsidRPr="00545041">
        <w:rPr>
          <w:sz w:val="26"/>
          <w:szCs w:val="26"/>
          <w:lang w:eastAsia="en-US"/>
        </w:rPr>
        <w:t xml:space="preserve"> сельское пос</w:t>
      </w:r>
      <w:r w:rsidRPr="00545041">
        <w:rPr>
          <w:sz w:val="26"/>
          <w:szCs w:val="26"/>
          <w:lang w:eastAsia="en-US"/>
        </w:rPr>
        <w:t>е</w:t>
      </w:r>
      <w:r w:rsidRPr="00545041">
        <w:rPr>
          <w:sz w:val="26"/>
          <w:szCs w:val="26"/>
          <w:lang w:eastAsia="en-US"/>
        </w:rPr>
        <w:t>ление Советского района Республики Крым, Администрация Прудовского сельского п</w:t>
      </w:r>
      <w:r w:rsidRPr="00545041">
        <w:rPr>
          <w:sz w:val="26"/>
          <w:szCs w:val="26"/>
          <w:lang w:eastAsia="en-US"/>
        </w:rPr>
        <w:t>о</w:t>
      </w:r>
      <w:r w:rsidRPr="00545041">
        <w:rPr>
          <w:sz w:val="26"/>
          <w:szCs w:val="26"/>
          <w:lang w:eastAsia="en-US"/>
        </w:rPr>
        <w:t xml:space="preserve">селения Советского района Республики Крым </w:t>
      </w:r>
    </w:p>
    <w:p w:rsidR="00D706EB" w:rsidRPr="00545041" w:rsidRDefault="00D706EB" w:rsidP="008D68FC">
      <w:pPr>
        <w:pStyle w:val="p4"/>
        <w:shd w:val="clear" w:color="auto" w:fill="FFFFFF"/>
        <w:spacing w:before="0" w:beforeAutospacing="0" w:after="0" w:afterAutospacing="0"/>
        <w:jc w:val="both"/>
        <w:rPr>
          <w:b/>
          <w:sz w:val="26"/>
          <w:szCs w:val="26"/>
        </w:rPr>
      </w:pPr>
      <w:r w:rsidRPr="00545041">
        <w:rPr>
          <w:b/>
          <w:sz w:val="26"/>
          <w:szCs w:val="26"/>
        </w:rPr>
        <w:t>ПОСТАНОВЛЯЕТ:</w:t>
      </w:r>
    </w:p>
    <w:p w:rsidR="00D706EB" w:rsidRPr="00545041" w:rsidRDefault="00D706EB" w:rsidP="00D706EB">
      <w:pPr>
        <w:tabs>
          <w:tab w:val="left" w:pos="298"/>
        </w:tabs>
        <w:ind w:left="20" w:right="20" w:firstLine="547"/>
        <w:jc w:val="both"/>
        <w:rPr>
          <w:rFonts w:eastAsia="Times New Roman"/>
          <w:sz w:val="26"/>
          <w:szCs w:val="26"/>
        </w:rPr>
      </w:pPr>
      <w:r w:rsidRPr="00545041">
        <w:rPr>
          <w:rFonts w:eastAsia="Times New Roman"/>
          <w:sz w:val="26"/>
          <w:szCs w:val="26"/>
        </w:rPr>
        <w:t>1.</w:t>
      </w:r>
      <w:r w:rsidR="008D68FC" w:rsidRPr="00545041">
        <w:rPr>
          <w:rFonts w:eastAsia="Times New Roman"/>
          <w:sz w:val="26"/>
          <w:szCs w:val="26"/>
        </w:rPr>
        <w:t xml:space="preserve"> </w:t>
      </w:r>
      <w:r w:rsidRPr="00545041">
        <w:rPr>
          <w:rFonts w:eastAsia="Times New Roman"/>
          <w:sz w:val="26"/>
          <w:szCs w:val="26"/>
        </w:rPr>
        <w:t xml:space="preserve">Утвердить прилагаемый Административный регламент предоставления муниципальной услуги </w:t>
      </w:r>
      <w:bookmarkStart w:id="2" w:name="_Hlk94093005"/>
      <w:r w:rsidRPr="00545041">
        <w:rPr>
          <w:rFonts w:eastAsia="Times New Roman"/>
          <w:sz w:val="26"/>
          <w:szCs w:val="26"/>
        </w:rPr>
        <w:t>«Присвоение адреса объекту адресации, изменение и аннулирование такого адреса</w:t>
      </w:r>
      <w:bookmarkEnd w:id="2"/>
      <w:r w:rsidRPr="00545041">
        <w:rPr>
          <w:rFonts w:eastAsia="Times New Roman"/>
          <w:sz w:val="26"/>
          <w:szCs w:val="26"/>
        </w:rPr>
        <w:t>».</w:t>
      </w:r>
    </w:p>
    <w:p w:rsidR="00D706EB" w:rsidRPr="00545041" w:rsidRDefault="00D706EB" w:rsidP="00D706EB">
      <w:pPr>
        <w:tabs>
          <w:tab w:val="left" w:pos="298"/>
        </w:tabs>
        <w:ind w:left="20" w:right="20" w:firstLine="547"/>
        <w:jc w:val="both"/>
        <w:rPr>
          <w:sz w:val="26"/>
          <w:szCs w:val="26"/>
        </w:rPr>
      </w:pPr>
      <w:r w:rsidRPr="00545041">
        <w:rPr>
          <w:rFonts w:eastAsia="Times New Roman"/>
          <w:sz w:val="26"/>
          <w:szCs w:val="26"/>
        </w:rPr>
        <w:t>2.</w:t>
      </w:r>
      <w:r w:rsidR="008D68FC" w:rsidRPr="00545041">
        <w:rPr>
          <w:rFonts w:eastAsia="Times New Roman"/>
          <w:sz w:val="26"/>
          <w:szCs w:val="26"/>
        </w:rPr>
        <w:t xml:space="preserve"> </w:t>
      </w:r>
      <w:r w:rsidRPr="00545041">
        <w:rPr>
          <w:rFonts w:eastAsia="Times New Roman"/>
          <w:sz w:val="26"/>
          <w:szCs w:val="26"/>
        </w:rPr>
        <w:t xml:space="preserve">Признать утратившим силу </w:t>
      </w:r>
      <w:r w:rsidRPr="00545041">
        <w:rPr>
          <w:sz w:val="26"/>
          <w:szCs w:val="26"/>
        </w:rPr>
        <w:t>постановление администрации Прудовского сельского поселения Советского района Республики Крым от 16.10.2023 года  №192-П «Об утверждении административного регламента предоставления муниципальной услуги «Присвоение, изменение и аннулирование адресов объекта недвижимости».</w:t>
      </w:r>
    </w:p>
    <w:p w:rsidR="00D706EB" w:rsidRPr="00545041" w:rsidRDefault="00D706EB" w:rsidP="00D706EB">
      <w:pPr>
        <w:tabs>
          <w:tab w:val="left" w:pos="298"/>
        </w:tabs>
        <w:ind w:left="20" w:right="20" w:firstLine="547"/>
        <w:jc w:val="both"/>
        <w:rPr>
          <w:rFonts w:eastAsia="Times New Roman"/>
          <w:bCs/>
          <w:sz w:val="26"/>
          <w:szCs w:val="26"/>
          <w:shd w:val="clear" w:color="auto" w:fill="FFFFFF"/>
        </w:rPr>
      </w:pPr>
      <w:r w:rsidRPr="00545041">
        <w:rPr>
          <w:rFonts w:eastAsia="Times New Roman"/>
          <w:sz w:val="26"/>
          <w:szCs w:val="26"/>
        </w:rPr>
        <w:t xml:space="preserve"> </w:t>
      </w:r>
      <w:r w:rsidRPr="00545041">
        <w:rPr>
          <w:rFonts w:eastAsia="Times New Roman"/>
          <w:bCs/>
          <w:sz w:val="26"/>
          <w:szCs w:val="26"/>
          <w:shd w:val="clear" w:color="auto" w:fill="FFFFFF"/>
        </w:rPr>
        <w:t>3.</w:t>
      </w:r>
      <w:r w:rsidR="008D68FC" w:rsidRPr="00545041">
        <w:rPr>
          <w:rFonts w:eastAsia="Times New Roman"/>
          <w:bCs/>
          <w:sz w:val="26"/>
          <w:szCs w:val="26"/>
          <w:shd w:val="clear" w:color="auto" w:fill="FFFFFF"/>
        </w:rPr>
        <w:t xml:space="preserve"> </w:t>
      </w:r>
      <w:r w:rsidRPr="00545041">
        <w:rPr>
          <w:rFonts w:eastAsia="Times New Roman"/>
          <w:bCs/>
          <w:sz w:val="26"/>
          <w:szCs w:val="26"/>
          <w:shd w:val="clear" w:color="auto" w:fill="FFFFFF"/>
        </w:rPr>
        <w:t xml:space="preserve"> </w:t>
      </w:r>
      <w:proofErr w:type="gramStart"/>
      <w:r w:rsidR="008D68FC" w:rsidRPr="00545041">
        <w:rPr>
          <w:sz w:val="26"/>
          <w:szCs w:val="26"/>
          <w:lang w:eastAsia="en-US"/>
        </w:rPr>
        <w:t xml:space="preserve">Настоящее постановление подлежит обнародованию путём размещения его в сетевом издании «Официальный сайт </w:t>
      </w:r>
      <w:r w:rsidR="00FD7BE9">
        <w:rPr>
          <w:sz w:val="26"/>
          <w:szCs w:val="26"/>
          <w:lang w:eastAsia="en-US"/>
        </w:rPr>
        <w:t>Пруд</w:t>
      </w:r>
      <w:r w:rsidR="008D68FC" w:rsidRPr="00545041">
        <w:rPr>
          <w:sz w:val="26"/>
          <w:szCs w:val="26"/>
          <w:lang w:eastAsia="en-US"/>
        </w:rPr>
        <w:t xml:space="preserve">овского сельского поселения Советского района Республики Крым», </w:t>
      </w:r>
      <w:r w:rsidR="008D68FC" w:rsidRPr="00545041">
        <w:rPr>
          <w:bCs/>
          <w:iCs/>
          <w:color w:val="000000"/>
          <w:sz w:val="26"/>
          <w:szCs w:val="26"/>
          <w:lang w:bidi="ru-RU"/>
        </w:rPr>
        <w:t>ЭЛ № ФС 77-88276 от 30.09.2024 (</w:t>
      </w:r>
      <w:hyperlink r:id="rId10" w:history="1">
        <w:r w:rsidR="008D68FC" w:rsidRPr="00545041">
          <w:rPr>
            <w:rStyle w:val="affd"/>
            <w:bCs/>
            <w:iCs/>
            <w:sz w:val="26"/>
            <w:szCs w:val="26"/>
            <w:lang w:bidi="ru-RU"/>
          </w:rPr>
          <w:t>https://прудовское.рф/</w:t>
        </w:r>
      </w:hyperlink>
      <w:r w:rsidR="008D68FC" w:rsidRPr="00545041">
        <w:rPr>
          <w:bCs/>
          <w:iCs/>
          <w:color w:val="000000"/>
          <w:sz w:val="26"/>
          <w:szCs w:val="26"/>
          <w:lang w:bidi="ru-RU"/>
        </w:rPr>
        <w:t xml:space="preserve">), </w:t>
      </w:r>
      <w:r w:rsidRPr="00545041">
        <w:rPr>
          <w:rFonts w:eastAsia="Times New Roman"/>
          <w:bCs/>
          <w:sz w:val="26"/>
          <w:szCs w:val="26"/>
          <w:shd w:val="clear" w:color="auto" w:fill="FFFFFF"/>
        </w:rPr>
        <w:t xml:space="preserve">на официальном Портале Правительства Республики Крым на странице Советского района Республики Крым в разделе – Муниципальные образования района, подраздел </w:t>
      </w:r>
      <w:proofErr w:type="spellStart"/>
      <w:r w:rsidRPr="00545041">
        <w:rPr>
          <w:rFonts w:eastAsia="Times New Roman"/>
          <w:bCs/>
          <w:sz w:val="26"/>
          <w:szCs w:val="26"/>
          <w:shd w:val="clear" w:color="auto" w:fill="FFFFFF"/>
        </w:rPr>
        <w:t>Прудовское</w:t>
      </w:r>
      <w:proofErr w:type="spellEnd"/>
      <w:r w:rsidRPr="00545041">
        <w:rPr>
          <w:rFonts w:eastAsia="Times New Roman"/>
          <w:bCs/>
          <w:sz w:val="26"/>
          <w:szCs w:val="26"/>
          <w:shd w:val="clear" w:color="auto" w:fill="FFFFFF"/>
        </w:rPr>
        <w:t xml:space="preserve"> сельское поселение, а также на информационном стенде Прудовского сельского совета по адресу:</w:t>
      </w:r>
      <w:proofErr w:type="gramEnd"/>
      <w:r w:rsidRPr="00545041">
        <w:rPr>
          <w:rFonts w:eastAsia="Times New Roman"/>
          <w:bCs/>
          <w:sz w:val="26"/>
          <w:szCs w:val="26"/>
          <w:shd w:val="clear" w:color="auto" w:fill="FFFFFF"/>
        </w:rPr>
        <w:t xml:space="preserve"> Республика Крым Советский район с. Пруды, ул. Октябрьская, 32. </w:t>
      </w:r>
    </w:p>
    <w:p w:rsidR="00D706EB" w:rsidRPr="00545041" w:rsidRDefault="00D706EB" w:rsidP="00D706EB">
      <w:pPr>
        <w:ind w:firstLine="567"/>
        <w:jc w:val="both"/>
        <w:rPr>
          <w:sz w:val="26"/>
          <w:szCs w:val="26"/>
        </w:rPr>
      </w:pPr>
      <w:r w:rsidRPr="00545041">
        <w:rPr>
          <w:sz w:val="26"/>
          <w:szCs w:val="26"/>
        </w:rPr>
        <w:t>3. Настоящее постановление вступает в силу с момента его подписания.</w:t>
      </w:r>
    </w:p>
    <w:p w:rsidR="00D706EB" w:rsidRPr="00545041" w:rsidRDefault="00D706EB" w:rsidP="00D706EB">
      <w:pPr>
        <w:ind w:firstLine="567"/>
        <w:jc w:val="both"/>
        <w:rPr>
          <w:sz w:val="26"/>
          <w:szCs w:val="26"/>
        </w:rPr>
      </w:pPr>
      <w:r w:rsidRPr="00545041">
        <w:rPr>
          <w:sz w:val="26"/>
          <w:szCs w:val="26"/>
        </w:rPr>
        <w:lastRenderedPageBreak/>
        <w:t>4.</w:t>
      </w:r>
      <w:r w:rsidR="008D68FC" w:rsidRPr="00545041">
        <w:rPr>
          <w:sz w:val="26"/>
          <w:szCs w:val="26"/>
        </w:rPr>
        <w:t xml:space="preserve"> </w:t>
      </w:r>
      <w:proofErr w:type="gramStart"/>
      <w:r w:rsidRPr="00545041">
        <w:rPr>
          <w:sz w:val="26"/>
          <w:szCs w:val="26"/>
        </w:rPr>
        <w:t>Контроль за</w:t>
      </w:r>
      <w:proofErr w:type="gramEnd"/>
      <w:r w:rsidRPr="0054504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D706EB" w:rsidRPr="00545041" w:rsidRDefault="00D706EB" w:rsidP="00D706EB">
      <w:pPr>
        <w:jc w:val="both"/>
        <w:rPr>
          <w:sz w:val="26"/>
          <w:szCs w:val="26"/>
        </w:rPr>
      </w:pPr>
    </w:p>
    <w:p w:rsidR="00D706EB" w:rsidRPr="00545041" w:rsidRDefault="00D706EB" w:rsidP="00D706EB">
      <w:pPr>
        <w:jc w:val="both"/>
        <w:rPr>
          <w:b/>
          <w:sz w:val="26"/>
          <w:szCs w:val="26"/>
        </w:rPr>
      </w:pPr>
    </w:p>
    <w:p w:rsidR="00D706EB" w:rsidRPr="00545041" w:rsidRDefault="00D706EB" w:rsidP="00D706EB">
      <w:pPr>
        <w:ind w:firstLine="426"/>
        <w:jc w:val="both"/>
        <w:rPr>
          <w:b/>
          <w:sz w:val="26"/>
          <w:szCs w:val="26"/>
        </w:rPr>
      </w:pPr>
    </w:p>
    <w:tbl>
      <w:tblPr>
        <w:tblW w:w="992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962"/>
        <w:gridCol w:w="2977"/>
        <w:gridCol w:w="1985"/>
      </w:tblGrid>
      <w:tr w:rsidR="00545041" w:rsidRPr="00545041" w:rsidTr="00545041">
        <w:trPr>
          <w:trHeight w:val="2688"/>
        </w:trPr>
        <w:tc>
          <w:tcPr>
            <w:tcW w:w="4962" w:type="dxa"/>
          </w:tcPr>
          <w:p w:rsidR="00545041" w:rsidRPr="00545041" w:rsidRDefault="00545041" w:rsidP="00545041">
            <w:pPr>
              <w:rPr>
                <w:sz w:val="26"/>
                <w:szCs w:val="26"/>
              </w:rPr>
            </w:pPr>
            <w:bookmarkStart w:id="3" w:name="_GoBack" w:colFirst="0" w:colLast="2"/>
          </w:p>
          <w:p w:rsidR="00545041" w:rsidRPr="00545041" w:rsidRDefault="00545041" w:rsidP="00545041">
            <w:pPr>
              <w:rPr>
                <w:sz w:val="26"/>
                <w:szCs w:val="26"/>
              </w:rPr>
            </w:pPr>
            <w:r w:rsidRPr="00545041">
              <w:rPr>
                <w:sz w:val="26"/>
                <w:szCs w:val="26"/>
              </w:rPr>
              <w:t xml:space="preserve">Председатель Прудовского </w:t>
            </w:r>
            <w:proofErr w:type="gramStart"/>
            <w:r w:rsidRPr="00545041">
              <w:rPr>
                <w:sz w:val="26"/>
                <w:szCs w:val="26"/>
              </w:rPr>
              <w:t>сельского</w:t>
            </w:r>
            <w:proofErr w:type="gramEnd"/>
          </w:p>
          <w:p w:rsidR="00545041" w:rsidRPr="00545041" w:rsidRDefault="00545041" w:rsidP="00545041">
            <w:pPr>
              <w:rPr>
                <w:sz w:val="26"/>
                <w:szCs w:val="26"/>
              </w:rPr>
            </w:pPr>
            <w:r w:rsidRPr="00545041">
              <w:rPr>
                <w:sz w:val="26"/>
                <w:szCs w:val="26"/>
              </w:rPr>
              <w:t xml:space="preserve">совета – глава администрации </w:t>
            </w:r>
          </w:p>
          <w:p w:rsidR="00545041" w:rsidRPr="00545041" w:rsidRDefault="00545041" w:rsidP="00545041">
            <w:pPr>
              <w:rPr>
                <w:noProof/>
                <w:sz w:val="26"/>
                <w:szCs w:val="26"/>
              </w:rPr>
            </w:pPr>
            <w:r w:rsidRPr="00545041">
              <w:rPr>
                <w:sz w:val="26"/>
                <w:szCs w:val="26"/>
              </w:rPr>
              <w:t>Прудовского сельского поселения</w:t>
            </w:r>
          </w:p>
        </w:tc>
        <w:tc>
          <w:tcPr>
            <w:tcW w:w="2977" w:type="dxa"/>
            <w:tcBorders>
              <w:left w:val="nil"/>
            </w:tcBorders>
          </w:tcPr>
          <w:p w:rsidR="00545041" w:rsidRPr="00545041" w:rsidRDefault="00545041" w:rsidP="00545041">
            <w:pPr>
              <w:ind w:left="175"/>
              <w:rPr>
                <w:noProof/>
                <w:sz w:val="26"/>
                <w:szCs w:val="26"/>
              </w:rPr>
            </w:pPr>
          </w:p>
        </w:tc>
        <w:tc>
          <w:tcPr>
            <w:tcW w:w="1985" w:type="dxa"/>
          </w:tcPr>
          <w:p w:rsidR="00545041" w:rsidRPr="00545041" w:rsidRDefault="00545041" w:rsidP="00545041">
            <w:pPr>
              <w:rPr>
                <w:sz w:val="26"/>
                <w:szCs w:val="26"/>
              </w:rPr>
            </w:pPr>
          </w:p>
          <w:p w:rsidR="00545041" w:rsidRPr="00545041" w:rsidRDefault="00545041" w:rsidP="00545041">
            <w:pPr>
              <w:rPr>
                <w:sz w:val="26"/>
                <w:szCs w:val="26"/>
              </w:rPr>
            </w:pPr>
          </w:p>
          <w:p w:rsidR="00545041" w:rsidRPr="00545041" w:rsidRDefault="00545041" w:rsidP="00545041">
            <w:pPr>
              <w:rPr>
                <w:sz w:val="26"/>
                <w:szCs w:val="26"/>
              </w:rPr>
            </w:pPr>
          </w:p>
          <w:p w:rsidR="00545041" w:rsidRPr="00545041" w:rsidRDefault="00545041" w:rsidP="00545041">
            <w:pPr>
              <w:rPr>
                <w:noProof/>
                <w:sz w:val="26"/>
                <w:szCs w:val="26"/>
              </w:rPr>
            </w:pPr>
            <w:proofErr w:type="spellStart"/>
            <w:r w:rsidRPr="00545041">
              <w:rPr>
                <w:sz w:val="26"/>
                <w:szCs w:val="26"/>
              </w:rPr>
              <w:t>Д.С.Болдаева</w:t>
            </w:r>
            <w:proofErr w:type="spellEnd"/>
          </w:p>
        </w:tc>
      </w:tr>
      <w:bookmarkEnd w:id="3"/>
    </w:tbl>
    <w:p w:rsidR="00D706EB" w:rsidRPr="008D68FC" w:rsidRDefault="00D706EB" w:rsidP="00010F85">
      <w:pPr>
        <w:widowControl w:val="0"/>
        <w:tabs>
          <w:tab w:val="left" w:pos="5940"/>
        </w:tabs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545041" w:rsidRDefault="00545041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</w:p>
    <w:p w:rsidR="000A745E" w:rsidRPr="008D68FC" w:rsidRDefault="00E21C84">
      <w:pPr>
        <w:widowControl w:val="0"/>
        <w:tabs>
          <w:tab w:val="left" w:pos="5940"/>
        </w:tabs>
        <w:jc w:val="center"/>
        <w:outlineLvl w:val="0"/>
        <w:rPr>
          <w:b/>
          <w:bCs/>
          <w:sz w:val="24"/>
          <w:szCs w:val="24"/>
        </w:rPr>
      </w:pPr>
      <w:r w:rsidRPr="008D68FC">
        <w:rPr>
          <w:b/>
          <w:bCs/>
          <w:sz w:val="24"/>
          <w:szCs w:val="24"/>
        </w:rPr>
        <w:t>Типовой административный регламент предоставления</w:t>
      </w:r>
    </w:p>
    <w:p w:rsidR="000A745E" w:rsidRPr="008D68FC" w:rsidRDefault="00E21C84">
      <w:pPr>
        <w:keepNext/>
        <w:widowControl w:val="0"/>
        <w:tabs>
          <w:tab w:val="left" w:pos="5940"/>
        </w:tabs>
        <w:jc w:val="center"/>
        <w:outlineLvl w:val="0"/>
        <w:rPr>
          <w:b/>
          <w:bCs/>
          <w:i/>
          <w:iCs/>
          <w:sz w:val="24"/>
          <w:szCs w:val="24"/>
        </w:rPr>
      </w:pPr>
      <w:r w:rsidRPr="008D68FC">
        <w:rPr>
          <w:b/>
          <w:bCs/>
          <w:sz w:val="24"/>
          <w:szCs w:val="24"/>
        </w:rPr>
        <w:lastRenderedPageBreak/>
        <w:t xml:space="preserve">муниципальной услуги «Присвоение адреса объекту адресации, изменение и аннулирование такого адреса» на территории </w:t>
      </w:r>
      <w:r w:rsidR="00010F85" w:rsidRPr="008D68FC">
        <w:rPr>
          <w:b/>
          <w:bCs/>
          <w:sz w:val="24"/>
          <w:szCs w:val="24"/>
        </w:rPr>
        <w:t>Прудовского сельского поселения Советского района</w:t>
      </w:r>
      <w:r w:rsidRPr="008D68FC">
        <w:rPr>
          <w:b/>
          <w:bCs/>
          <w:sz w:val="24"/>
          <w:szCs w:val="24"/>
        </w:rPr>
        <w:t xml:space="preserve"> Республики Крым</w:t>
      </w:r>
    </w:p>
    <w:p w:rsidR="000A745E" w:rsidRPr="008D68FC" w:rsidRDefault="000A745E">
      <w:pPr>
        <w:keepNext/>
        <w:widowControl w:val="0"/>
        <w:tabs>
          <w:tab w:val="left" w:pos="5940"/>
        </w:tabs>
        <w:ind w:firstLine="709"/>
        <w:jc w:val="center"/>
        <w:outlineLvl w:val="0"/>
        <w:rPr>
          <w:b/>
          <w:bCs/>
          <w:sz w:val="24"/>
          <w:szCs w:val="24"/>
        </w:rPr>
      </w:pPr>
    </w:p>
    <w:p w:rsidR="000A745E" w:rsidRPr="008D68FC" w:rsidRDefault="00E21C84">
      <w:pPr>
        <w:widowControl w:val="0"/>
        <w:tabs>
          <w:tab w:val="left" w:pos="700"/>
        </w:tabs>
        <w:jc w:val="center"/>
        <w:rPr>
          <w:rFonts w:eastAsia="Times New Roman"/>
          <w:b/>
          <w:bCs/>
          <w:sz w:val="24"/>
          <w:szCs w:val="24"/>
        </w:rPr>
      </w:pPr>
      <w:r w:rsidRPr="008D68FC">
        <w:rPr>
          <w:rFonts w:eastAsia="Times New Roman"/>
          <w:b/>
          <w:bCs/>
          <w:sz w:val="24"/>
          <w:szCs w:val="24"/>
        </w:rPr>
        <w:t>I. Общие положения</w:t>
      </w:r>
    </w:p>
    <w:p w:rsidR="000A745E" w:rsidRPr="008D68FC" w:rsidRDefault="00E21C84">
      <w:pPr>
        <w:widowControl w:val="0"/>
        <w:tabs>
          <w:tab w:val="left" w:pos="700"/>
        </w:tabs>
        <w:jc w:val="center"/>
        <w:rPr>
          <w:rFonts w:eastAsia="Times New Roman"/>
          <w:b/>
          <w:bCs/>
          <w:sz w:val="24"/>
          <w:szCs w:val="24"/>
        </w:rPr>
      </w:pPr>
      <w:r w:rsidRPr="008D68FC">
        <w:rPr>
          <w:rFonts w:eastAsia="Times New Roman"/>
          <w:b/>
          <w:bCs/>
          <w:sz w:val="24"/>
          <w:szCs w:val="24"/>
        </w:rPr>
        <w:t>1. Предмет регулирования административного регламента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1.1. Настоящий Административный регламент устанавливает порядок и стандарт предоставления муниципальной услуги «Присвоение адреса объекту адресации, изменение и аннулирование такого адреса».</w:t>
      </w:r>
    </w:p>
    <w:p w:rsidR="000A745E" w:rsidRPr="008D68FC" w:rsidRDefault="000A745E">
      <w:pPr>
        <w:ind w:firstLine="709"/>
        <w:jc w:val="both"/>
        <w:rPr>
          <w:rFonts w:eastAsia="Times New Roman"/>
          <w:sz w:val="24"/>
          <w:szCs w:val="24"/>
        </w:rPr>
      </w:pPr>
    </w:p>
    <w:p w:rsidR="000A745E" w:rsidRPr="008D68FC" w:rsidRDefault="00E21C84">
      <w:pPr>
        <w:widowControl w:val="0"/>
        <w:tabs>
          <w:tab w:val="left" w:pos="700"/>
        </w:tabs>
        <w:jc w:val="center"/>
        <w:rPr>
          <w:rFonts w:eastAsia="Times New Roman"/>
          <w:b/>
          <w:bCs/>
          <w:sz w:val="24"/>
          <w:szCs w:val="24"/>
        </w:rPr>
      </w:pPr>
      <w:r w:rsidRPr="008D68FC">
        <w:rPr>
          <w:rFonts w:eastAsia="Times New Roman"/>
          <w:b/>
          <w:bCs/>
          <w:sz w:val="24"/>
          <w:szCs w:val="24"/>
        </w:rPr>
        <w:t>2. Круг заявителей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2.1. Услуга предоставляется следующим категориям заявителей: физические лица или юридические лица.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2.2. Заявление о присвоении объекту адресации адреса или об аннулировании его адреса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а) право хозяйственного ведения;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б) право оперативного управления;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в) право пожизненно наследуемого владения;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г) право постоянного (бессрочного) пользования.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2.3. От имени заявителей могут выступать уполномоченные представители, действующие в силу полномочий, основанных на доверенности, оформленной в соответствии с требованиями федерального законодательства, на указании федерального закона либо на акте уполномоченного на то государственного органа или органа местного самоуправления, органа местного самоуправления или органа публичной власти федеральной территории.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С заявлением вправе обратиться кадастровый инженер, выполняющий на основании документа, предусмотренного статьей 35 или статьей 42.3 Федерального закона "О кадастровой деятельности",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2.4. Идентификаторы категорий (признаков) заявителей указаны в приложении 2 к настоящему Административному регламенту</w:t>
      </w:r>
    </w:p>
    <w:p w:rsidR="000A745E" w:rsidRPr="008D68FC" w:rsidRDefault="000A745E">
      <w:pPr>
        <w:ind w:firstLine="709"/>
        <w:jc w:val="both"/>
        <w:rPr>
          <w:rFonts w:eastAsia="Times New Roman"/>
          <w:sz w:val="24"/>
          <w:szCs w:val="24"/>
        </w:rPr>
      </w:pPr>
    </w:p>
    <w:p w:rsidR="000A745E" w:rsidRPr="008D68FC" w:rsidRDefault="00E21C84">
      <w:pPr>
        <w:widowControl w:val="0"/>
        <w:tabs>
          <w:tab w:val="left" w:pos="700"/>
        </w:tabs>
        <w:jc w:val="center"/>
        <w:rPr>
          <w:rFonts w:eastAsia="Times New Roman"/>
          <w:b/>
          <w:bCs/>
          <w:sz w:val="24"/>
          <w:szCs w:val="24"/>
        </w:rPr>
      </w:pPr>
      <w:r w:rsidRPr="008D68FC">
        <w:rPr>
          <w:rFonts w:eastAsia="Times New Roman"/>
          <w:b/>
          <w:bCs/>
          <w:sz w:val="24"/>
          <w:szCs w:val="24"/>
        </w:rPr>
        <w:t>3. Требование предоставления заявителю муниципальной услуги в соответствии с категориями (признаками) заявителей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3.1. Услуга должна быть предоставлена заявителю в соответствии с категориями (признаками) заявителей, сведения о которых размещаются на ЕПГУ и РПГУ</w:t>
      </w:r>
    </w:p>
    <w:p w:rsidR="000A745E" w:rsidRPr="008D68FC" w:rsidRDefault="000A745E">
      <w:pPr>
        <w:widowControl w:val="0"/>
        <w:ind w:firstLine="709"/>
        <w:jc w:val="both"/>
        <w:rPr>
          <w:rFonts w:eastAsia="Times New Roman"/>
          <w:sz w:val="24"/>
          <w:szCs w:val="24"/>
        </w:rPr>
      </w:pPr>
    </w:p>
    <w:p w:rsidR="000A745E" w:rsidRPr="008D68FC" w:rsidRDefault="00E21C84">
      <w:pPr>
        <w:widowControl w:val="0"/>
        <w:jc w:val="center"/>
        <w:rPr>
          <w:rFonts w:eastAsia="Times New Roman"/>
          <w:b/>
          <w:sz w:val="24"/>
          <w:szCs w:val="24"/>
        </w:rPr>
      </w:pPr>
      <w:r w:rsidRPr="008D68FC">
        <w:rPr>
          <w:rFonts w:eastAsia="Times New Roman"/>
          <w:b/>
          <w:sz w:val="24"/>
          <w:szCs w:val="24"/>
        </w:rPr>
        <w:t>II. Стандарт предоставления муниципальной услуги</w:t>
      </w:r>
    </w:p>
    <w:p w:rsidR="000A745E" w:rsidRPr="008D68FC" w:rsidRDefault="000A745E">
      <w:pPr>
        <w:widowControl w:val="0"/>
        <w:jc w:val="center"/>
        <w:rPr>
          <w:rFonts w:eastAsia="Times New Roman"/>
          <w:b/>
          <w:sz w:val="24"/>
          <w:szCs w:val="24"/>
        </w:rPr>
      </w:pPr>
    </w:p>
    <w:p w:rsidR="000A745E" w:rsidRPr="008D68FC" w:rsidRDefault="00E21C84">
      <w:pPr>
        <w:widowControl w:val="0"/>
        <w:jc w:val="center"/>
        <w:rPr>
          <w:rFonts w:eastAsia="Times New Roman"/>
          <w:b/>
          <w:sz w:val="24"/>
          <w:szCs w:val="24"/>
        </w:rPr>
      </w:pPr>
      <w:r w:rsidRPr="008D68FC">
        <w:rPr>
          <w:rFonts w:eastAsia="Times New Roman"/>
          <w:b/>
          <w:sz w:val="24"/>
          <w:szCs w:val="24"/>
        </w:rPr>
        <w:t>4. Наименование муниципальной услуги</w:t>
      </w:r>
    </w:p>
    <w:p w:rsidR="000A745E" w:rsidRPr="008D68FC" w:rsidRDefault="00E21C84">
      <w:pPr>
        <w:suppressLineNumbers/>
        <w:ind w:firstLine="709"/>
        <w:jc w:val="both"/>
        <w:rPr>
          <w:bCs/>
          <w:sz w:val="24"/>
          <w:szCs w:val="24"/>
        </w:rPr>
      </w:pPr>
      <w:r w:rsidRPr="008D68FC">
        <w:rPr>
          <w:bCs/>
          <w:sz w:val="24"/>
          <w:szCs w:val="24"/>
        </w:rPr>
        <w:t>4.1. Присвоение адреса объекту адресации, изменение и аннулирование такого адреса.</w:t>
      </w:r>
    </w:p>
    <w:p w:rsidR="000A745E" w:rsidRPr="008D68FC" w:rsidRDefault="000A745E">
      <w:pPr>
        <w:pStyle w:val="aff7"/>
        <w:ind w:firstLine="709"/>
        <w:jc w:val="center"/>
        <w:rPr>
          <w:b/>
          <w:sz w:val="24"/>
          <w:szCs w:val="24"/>
        </w:rPr>
      </w:pPr>
    </w:p>
    <w:p w:rsidR="000A745E" w:rsidRPr="008D68FC" w:rsidRDefault="00E21C84">
      <w:pPr>
        <w:pStyle w:val="aff7"/>
        <w:jc w:val="center"/>
        <w:rPr>
          <w:b/>
          <w:sz w:val="24"/>
          <w:szCs w:val="24"/>
        </w:rPr>
      </w:pPr>
      <w:r w:rsidRPr="008D68FC">
        <w:rPr>
          <w:b/>
          <w:sz w:val="24"/>
          <w:szCs w:val="24"/>
        </w:rPr>
        <w:t>5. Наименование органа, предоставляющего муниципальную услугу</w:t>
      </w:r>
    </w:p>
    <w:p w:rsidR="000A745E" w:rsidRPr="008D68FC" w:rsidRDefault="00E21C84" w:rsidP="008D68FC">
      <w:pPr>
        <w:pStyle w:val="aff7"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5.1. Муниципальную услугу предоставляет </w:t>
      </w:r>
      <w:r w:rsidR="00010F85" w:rsidRPr="008D68FC">
        <w:rPr>
          <w:sz w:val="24"/>
          <w:szCs w:val="24"/>
        </w:rPr>
        <w:t>администрация Прудовского сельского поселения Советского района Республики Крым</w:t>
      </w:r>
      <w:r w:rsidRPr="008D68FC">
        <w:rPr>
          <w:sz w:val="24"/>
          <w:szCs w:val="24"/>
        </w:rPr>
        <w:t xml:space="preserve">  </w:t>
      </w:r>
      <w:r w:rsidR="008D68FC">
        <w:rPr>
          <w:sz w:val="24"/>
          <w:szCs w:val="24"/>
        </w:rPr>
        <w:t>(далее – уполномоченный орган).</w:t>
      </w:r>
    </w:p>
    <w:p w:rsidR="000A745E" w:rsidRPr="008D68FC" w:rsidRDefault="000A745E">
      <w:pPr>
        <w:pStyle w:val="aff7"/>
        <w:ind w:firstLine="709"/>
        <w:jc w:val="both"/>
        <w:rPr>
          <w:sz w:val="24"/>
          <w:szCs w:val="24"/>
        </w:rPr>
      </w:pPr>
    </w:p>
    <w:p w:rsidR="000A745E" w:rsidRPr="008D68FC" w:rsidRDefault="00E21C84">
      <w:pPr>
        <w:jc w:val="center"/>
        <w:rPr>
          <w:sz w:val="24"/>
          <w:szCs w:val="24"/>
        </w:rPr>
      </w:pPr>
      <w:r w:rsidRPr="008D68FC">
        <w:rPr>
          <w:rFonts w:eastAsia="Times New Roman"/>
          <w:b/>
          <w:sz w:val="24"/>
          <w:szCs w:val="24"/>
        </w:rPr>
        <w:t>6. Результат предоставления муниципальной услуги</w:t>
      </w:r>
    </w:p>
    <w:p w:rsidR="000A745E" w:rsidRPr="008D68FC" w:rsidRDefault="00E21C84" w:rsidP="00E20E89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lastRenderedPageBreak/>
        <w:t xml:space="preserve">6.1. При обращении заявителя за </w:t>
      </w:r>
      <w:proofErr w:type="spellStart"/>
      <w:r w:rsidRPr="008D68FC">
        <w:rPr>
          <w:sz w:val="24"/>
          <w:szCs w:val="24"/>
        </w:rPr>
        <w:t>подуслугой</w:t>
      </w:r>
      <w:proofErr w:type="spellEnd"/>
      <w:r w:rsidRPr="008D68FC">
        <w:rPr>
          <w:sz w:val="24"/>
          <w:szCs w:val="24"/>
        </w:rPr>
        <w:t xml:space="preserve"> «Присвоение адреса объекту адресации»:</w:t>
      </w:r>
    </w:p>
    <w:p w:rsidR="000A745E" w:rsidRPr="008D68FC" w:rsidRDefault="00E21C84" w:rsidP="00E20E89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а) решение о присвоении объекту адресации адреса с приложением выписки из ГАР об адресе объекта адресации;</w:t>
      </w:r>
    </w:p>
    <w:p w:rsidR="000A745E" w:rsidRPr="008D68FC" w:rsidRDefault="00E21C84" w:rsidP="00E20E89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Реестровая запись фиксируется в ФИАС.</w:t>
      </w:r>
    </w:p>
    <w:p w:rsidR="000A745E" w:rsidRPr="008D68FC" w:rsidRDefault="00E21C84" w:rsidP="00E20E89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б) решение об отказе в присвоении объекту адресации адреса или аннулировании его адреса (по форме согласно приложению 2 к приказу Министерства финансов Российской Федерации от 11.12.2014 № 146н).</w:t>
      </w:r>
    </w:p>
    <w:p w:rsidR="000A745E" w:rsidRPr="008D68FC" w:rsidRDefault="00E21C84" w:rsidP="00E20E89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Необходимость формирования реестровой записи отсутствует.</w:t>
      </w:r>
    </w:p>
    <w:p w:rsidR="000A745E" w:rsidRPr="008D68FC" w:rsidRDefault="00E21C84" w:rsidP="00E20E89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6.2. При обращении заявителя за </w:t>
      </w:r>
      <w:proofErr w:type="spellStart"/>
      <w:r w:rsidRPr="008D68FC">
        <w:rPr>
          <w:sz w:val="24"/>
          <w:szCs w:val="24"/>
        </w:rPr>
        <w:t>подуслугой</w:t>
      </w:r>
      <w:proofErr w:type="spellEnd"/>
      <w:r w:rsidRPr="008D68FC">
        <w:rPr>
          <w:sz w:val="24"/>
          <w:szCs w:val="24"/>
        </w:rPr>
        <w:t xml:space="preserve"> «Аннулирование адреса»:</w:t>
      </w:r>
    </w:p>
    <w:p w:rsidR="000A745E" w:rsidRPr="008D68FC" w:rsidRDefault="00E21C84" w:rsidP="00E20E89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а) решение об аннулировании адреса объекту адресации;</w:t>
      </w:r>
    </w:p>
    <w:p w:rsidR="000A745E" w:rsidRPr="008D68FC" w:rsidRDefault="00E21C84" w:rsidP="00E20E89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Реестровая запись фиксируется в ФИАС.</w:t>
      </w:r>
    </w:p>
    <w:p w:rsidR="000A745E" w:rsidRPr="008D68FC" w:rsidRDefault="00E21C84" w:rsidP="00E20E89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б) решение об отказе в присвоении объекту адресации адреса или аннулировании его адреса (по форме согласно приложению 2 к приказу Министерства финансов Российской Федерации от 11.12.2014 № 146н).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Необходимость формирования реестровой записи отсутствует.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6.3. При обращении заявителя за </w:t>
      </w:r>
      <w:proofErr w:type="spellStart"/>
      <w:r w:rsidRPr="008D68FC">
        <w:rPr>
          <w:sz w:val="24"/>
          <w:szCs w:val="24"/>
        </w:rPr>
        <w:t>подуслугой</w:t>
      </w:r>
      <w:proofErr w:type="spellEnd"/>
      <w:r w:rsidRPr="008D68FC">
        <w:rPr>
          <w:sz w:val="24"/>
          <w:szCs w:val="24"/>
        </w:rPr>
        <w:t xml:space="preserve"> «Изменение адреса объекта адресации»: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а) решение об аннулировании и присвоении объекту адресации адреса с приложением выписки из ГАР об адресе объекта адресации;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Реестровая запись фиксируется в ФИАС.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б) решение об отказе в присвоении объекту адресации адреса или аннулировании его адреса (по форме согласно приложению 2 к приказу Министерства финансов Российской Федерации от 11.12.2014 № 146н).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Необходимость формирования реестровой записи отсутствует.</w:t>
      </w:r>
    </w:p>
    <w:p w:rsidR="000A745E" w:rsidRPr="008D68FC" w:rsidRDefault="00E21C84">
      <w:pPr>
        <w:ind w:firstLine="709"/>
        <w:jc w:val="both"/>
        <w:rPr>
          <w:rFonts w:eastAsia="Times New Roman"/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 xml:space="preserve">6.4. Результаты предоставления услуги могут быть получены: при личном обращении в Уполномоченный орган, в МФЦ (в случае подачи запроса посредством МФЦ), в МФЦ посредством СПС (в случае подачи запроса посредством ЕПГУ/РПГУ), посредством ЕПГУ/РГПУ </w:t>
      </w:r>
      <w:r w:rsidRPr="008D68FC">
        <w:rPr>
          <w:sz w:val="24"/>
          <w:szCs w:val="24"/>
        </w:rPr>
        <w:t>(в случае подачи запроса посредством ЕПГУ/РПГУ)</w:t>
      </w:r>
      <w:r w:rsidRPr="008D68FC">
        <w:rPr>
          <w:rFonts w:eastAsia="Times New Roman"/>
          <w:sz w:val="24"/>
          <w:szCs w:val="24"/>
        </w:rPr>
        <w:t>, почтовой связью.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6.5. Принятие решения о присвоении объекту адресации адреса или аннулировании его адреса без размещения соответствующих сведений в ГАР не допускается. Датой присвоения объекту адресации адреса, изменения или аннулирования его адреса признается дата размещения сведений об адресе объекта адресации в ГАР.</w:t>
      </w:r>
    </w:p>
    <w:p w:rsidR="000A745E" w:rsidRPr="008D68FC" w:rsidRDefault="000A745E">
      <w:pPr>
        <w:ind w:firstLine="709"/>
        <w:jc w:val="center"/>
        <w:rPr>
          <w:sz w:val="24"/>
          <w:szCs w:val="24"/>
          <w:shd w:val="clear" w:color="auto" w:fill="FFFF00"/>
        </w:rPr>
      </w:pPr>
    </w:p>
    <w:p w:rsidR="000A745E" w:rsidRPr="008D68FC" w:rsidRDefault="00E21C84">
      <w:pPr>
        <w:suppressLineNumbers/>
        <w:jc w:val="center"/>
        <w:rPr>
          <w:sz w:val="24"/>
          <w:szCs w:val="24"/>
        </w:rPr>
      </w:pPr>
      <w:r w:rsidRPr="008D68FC">
        <w:rPr>
          <w:b/>
          <w:sz w:val="24"/>
          <w:szCs w:val="24"/>
        </w:rPr>
        <w:t>7. Срок предоставления муниципальной услуги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7.1. Максимальный срок предоставления Услуги, который исчисляется со дня регистрации запроса и документов и (или) информации, необходимых для предоставления услуги в Уполномоченном органе, независимо от категории (признаков) заявителя и способа подачи указанного запроса составляет: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а) при обращении заявителя за </w:t>
      </w:r>
      <w:proofErr w:type="spellStart"/>
      <w:r w:rsidRPr="008D68FC">
        <w:rPr>
          <w:sz w:val="24"/>
          <w:szCs w:val="24"/>
        </w:rPr>
        <w:t>подуслугой</w:t>
      </w:r>
      <w:proofErr w:type="spellEnd"/>
      <w:r w:rsidRPr="008D68FC">
        <w:rPr>
          <w:sz w:val="24"/>
          <w:szCs w:val="24"/>
        </w:rPr>
        <w:t xml:space="preserve"> «Присвоение адреса объекту адресации»: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в случае подачи заявления на бумажном носителе - в срок не более 10 рабочих дней со дня поступления заявления;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в случае подачи заявления в форме электронного документа - в срок не более 5 рабочих дней со дня поступления заявления;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б)  при обращении заявителя за </w:t>
      </w:r>
      <w:proofErr w:type="spellStart"/>
      <w:r w:rsidRPr="008D68FC">
        <w:rPr>
          <w:sz w:val="24"/>
          <w:szCs w:val="24"/>
        </w:rPr>
        <w:t>подуслугой</w:t>
      </w:r>
      <w:proofErr w:type="spellEnd"/>
      <w:r w:rsidRPr="008D68FC">
        <w:rPr>
          <w:sz w:val="24"/>
          <w:szCs w:val="24"/>
        </w:rPr>
        <w:t xml:space="preserve"> «Аннулирование адреса»: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в случае подачи заявления на бумажном носителе - в срок не более 10 рабочих дней со дня поступления заявления;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в случае подачи заявления в форме электронного документа - в срок не более 5 рабочих дней со дня поступления заявления;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в) при обращении заявителя за </w:t>
      </w:r>
      <w:proofErr w:type="spellStart"/>
      <w:r w:rsidRPr="008D68FC">
        <w:rPr>
          <w:sz w:val="24"/>
          <w:szCs w:val="24"/>
        </w:rPr>
        <w:t>подуслугой</w:t>
      </w:r>
      <w:proofErr w:type="spellEnd"/>
      <w:r w:rsidRPr="008D68FC">
        <w:rPr>
          <w:sz w:val="24"/>
          <w:szCs w:val="24"/>
        </w:rPr>
        <w:t xml:space="preserve"> «Изменение адреса объекта адресации»: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в случае подачи заявления на бумажном носителе - в срок не более 10 рабочих дней со дня поступления заявления;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в случае подачи заявления в форме электронного документа - в срок не более 5 рабочих дней со дня поступления заявления.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7.2. Срок предоставления услуги, указанный в подпункте «а)» пункта 7.1 настоящего административного регламента рассчитан исходя из того, что в случае технической </w:t>
      </w:r>
      <w:r w:rsidRPr="008D68FC">
        <w:rPr>
          <w:sz w:val="24"/>
          <w:szCs w:val="24"/>
        </w:rPr>
        <w:lastRenderedPageBreak/>
        <w:t>возможности межведомственное взаимодействие будет осуществляться в режиме реального времени. В обратном случае срок межведомственного взаимодействия составляет 48 часов.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В случае необходимости подготовки и направления межведомственных запросов иными способами срок оказания услуги может быть продлен на 5 рабочих дней.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7.3. МФЦ обеспечивает передачу заявления и документов в Уполномоченный орган в порядке и сроки, которые установлены соглашением о взаимодействии, заключенным между ГБУ РК «МФЦ» и Уполномоченным органом, но не позднее 2 рабочих дней, следующих за днем приема заявления и документов о предоставлении Услуги (в общий срок предоставления Услуги не включается). Передача в МФЦ результата предоставления Услуги по заявлениям, поступившим через МФЦ, осуществляется в срок, не превышающих 2 рабочих дней после окончания установленного Административным регламентом срока предоставления Услуги (в общий срок предоставления Услуги не включается).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МФЦ осуществляет выдачу заявителю результата предоставления Услуги в течени</w:t>
      </w:r>
      <w:proofErr w:type="gramStart"/>
      <w:r w:rsidRPr="008D68FC">
        <w:rPr>
          <w:sz w:val="24"/>
          <w:szCs w:val="24"/>
        </w:rPr>
        <w:t>и</w:t>
      </w:r>
      <w:proofErr w:type="gramEnd"/>
      <w:r w:rsidRPr="008D68FC">
        <w:rPr>
          <w:sz w:val="24"/>
          <w:szCs w:val="24"/>
        </w:rPr>
        <w:t xml:space="preserve"> срока хранения готового результата, предусмотренного соглашением о взаимодействии между ГБУ РК «МФЦ» и Уполномоченным органом. Невостребованные реестру невостребованные результаты предоставления услуги в уполномоченный орган, в сроки, определенные соглашением о взаимодействии.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После обеспечения технической возможности, информационный обмен будет осуществляться в электронном виде в день обращения заявителя в МФЦ.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7.4. Решение о присвоении объекту адресации адреса или аннулировании его адреса подлежит обязательному размещению уполномоченным органом в ГАР в течение 3 рабочих дней со дня принятия такого решения. </w:t>
      </w:r>
      <w:proofErr w:type="gramStart"/>
      <w:r w:rsidRPr="008D68FC">
        <w:rPr>
          <w:sz w:val="24"/>
          <w:szCs w:val="24"/>
        </w:rPr>
        <w:t>В случае принятия Уполномоченным органом решения о присвоении объекту адресации адреса или аннулировании его адреса на основании заявлений физических или юридических лиц, указанных в пунктах 2.1. - 2.3. настоящего Административного регламента, и размещения им сведений об адресе объекта адресации в ГАР оператор ФИАС по запросу Уполномоченного органа предоставляет в срок не позднее одного календарного дня со дня размещения сведений об адресе</w:t>
      </w:r>
      <w:proofErr w:type="gramEnd"/>
      <w:r w:rsidRPr="008D68FC">
        <w:rPr>
          <w:sz w:val="24"/>
          <w:szCs w:val="24"/>
        </w:rPr>
        <w:t xml:space="preserve"> объекта адресации в ГАР в Уполномоченный орган выписку из ГАР об адресе объекта адресации или уведомление об отсутствии сведений в ГАР с использованием портала адресной системы или СМЭВ. </w:t>
      </w:r>
    </w:p>
    <w:p w:rsidR="000A745E" w:rsidRPr="008D68FC" w:rsidRDefault="000A745E">
      <w:pPr>
        <w:suppressLineNumbers/>
        <w:ind w:firstLine="709"/>
        <w:jc w:val="both"/>
        <w:rPr>
          <w:sz w:val="24"/>
          <w:szCs w:val="24"/>
        </w:rPr>
      </w:pPr>
    </w:p>
    <w:p w:rsidR="000A745E" w:rsidRPr="008D68FC" w:rsidRDefault="00E21C84">
      <w:pPr>
        <w:jc w:val="center"/>
        <w:rPr>
          <w:sz w:val="24"/>
          <w:szCs w:val="24"/>
        </w:rPr>
      </w:pPr>
      <w:r w:rsidRPr="008D68FC">
        <w:rPr>
          <w:b/>
          <w:bCs/>
          <w:sz w:val="24"/>
          <w:szCs w:val="24"/>
        </w:rPr>
        <w:t>8. Размер платы, взимаемой с заявителя при предоставлении услуги, и способы ее взимания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bCs/>
          <w:sz w:val="24"/>
          <w:szCs w:val="24"/>
        </w:rPr>
        <w:t>8.1. Плата за предоставление услуги не взимается.</w:t>
      </w:r>
    </w:p>
    <w:p w:rsidR="000A745E" w:rsidRPr="008D68FC" w:rsidRDefault="000A745E">
      <w:pPr>
        <w:ind w:firstLine="709"/>
        <w:jc w:val="both"/>
        <w:rPr>
          <w:i/>
          <w:iCs/>
          <w:sz w:val="24"/>
          <w:szCs w:val="24"/>
          <w:shd w:val="clear" w:color="auto" w:fill="FFFF00"/>
        </w:rPr>
      </w:pPr>
    </w:p>
    <w:p w:rsidR="000A745E" w:rsidRPr="008D68FC" w:rsidRDefault="00E21C84">
      <w:pPr>
        <w:jc w:val="center"/>
        <w:rPr>
          <w:sz w:val="24"/>
          <w:szCs w:val="24"/>
        </w:rPr>
      </w:pPr>
      <w:r w:rsidRPr="008D68FC">
        <w:rPr>
          <w:rFonts w:eastAsia="Times New Roman"/>
          <w:b/>
          <w:sz w:val="24"/>
          <w:szCs w:val="24"/>
        </w:rPr>
        <w:t>9. Максимальный срок ожидания в очереди при подаче заявителем запроса о предоставлении услуги и при получении результата предоставления муниципальной услуги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rFonts w:eastAsia="Times New Roman"/>
          <w:bCs/>
          <w:sz w:val="24"/>
          <w:szCs w:val="24"/>
        </w:rPr>
        <w:t>9.1. Время ожидания заявителя в очереди при подаче запроса о предоставлении услуги и при получении результата предоставления услуги не должно превышать 15 минут.</w:t>
      </w:r>
    </w:p>
    <w:p w:rsidR="000A745E" w:rsidRPr="008D68FC" w:rsidRDefault="000A745E">
      <w:pPr>
        <w:ind w:firstLine="709"/>
        <w:jc w:val="both"/>
        <w:rPr>
          <w:sz w:val="24"/>
          <w:szCs w:val="24"/>
        </w:rPr>
      </w:pPr>
    </w:p>
    <w:p w:rsidR="000A745E" w:rsidRPr="008D68FC" w:rsidRDefault="00E21C84">
      <w:pPr>
        <w:jc w:val="center"/>
        <w:rPr>
          <w:rFonts w:eastAsia="Times New Roman"/>
          <w:b/>
          <w:sz w:val="24"/>
          <w:szCs w:val="24"/>
        </w:rPr>
      </w:pPr>
      <w:r w:rsidRPr="008D68FC">
        <w:rPr>
          <w:rFonts w:eastAsia="Times New Roman"/>
          <w:b/>
          <w:sz w:val="24"/>
          <w:szCs w:val="24"/>
        </w:rPr>
        <w:t>10. Срок регистрации запроса заявителя о предоставлении муниципальной услуги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>10.1. Срок регистрации запроса и документов, необходимых для предоставления услуги, представленных заявителем лично в Уполномоченный орган составляет 1 рабочий день (в общий срок предоставления услуги не включается).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>Срок регистрации запроса и документов, необходимых для предоставления услуги, представленных заявителем в электронном виде посредством ЕПГУ или РПГУ в Уполномоченном органе происходит в режиме реального времени.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>Запрос и документы, необходимые для предоставления Услуги, представленные заявителем посредством МФЦ, регистрируются в день передачи заявления и документов в Уполномоченный орган от МФЦ (в общий срок предоставления Услуги не включается).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>Регистрация запроса и документов, необходимых для предоставления Услуги, представленных заявителем посредством почтового отправления происходит не позднее первого рабочего дня, следующего за днем поступления заявления.</w:t>
      </w:r>
    </w:p>
    <w:p w:rsidR="000A745E" w:rsidRPr="008D68FC" w:rsidRDefault="000A745E">
      <w:pPr>
        <w:suppressLineNumbers/>
        <w:jc w:val="both"/>
        <w:rPr>
          <w:sz w:val="24"/>
          <w:szCs w:val="24"/>
        </w:rPr>
      </w:pPr>
    </w:p>
    <w:p w:rsidR="000A745E" w:rsidRPr="008D68FC" w:rsidRDefault="00E21C84">
      <w:pPr>
        <w:jc w:val="center"/>
        <w:rPr>
          <w:sz w:val="24"/>
          <w:szCs w:val="24"/>
        </w:rPr>
      </w:pPr>
      <w:r w:rsidRPr="008D68FC">
        <w:rPr>
          <w:rFonts w:eastAsia="Times New Roman"/>
          <w:b/>
          <w:sz w:val="24"/>
          <w:szCs w:val="24"/>
        </w:rPr>
        <w:lastRenderedPageBreak/>
        <w:t>11. Требования к помещениям, в которых предоставляется муниципальная услуга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rFonts w:eastAsia="Times New Roman"/>
          <w:bCs/>
          <w:sz w:val="24"/>
          <w:szCs w:val="24"/>
        </w:rPr>
        <w:t xml:space="preserve">11.1. Требования к помещениям, в которых предоставляется услуга, размещены на официальном сайте </w:t>
      </w:r>
      <w:r w:rsidR="00010F85" w:rsidRPr="008D68FC">
        <w:rPr>
          <w:rFonts w:eastAsia="Times New Roman"/>
          <w:bCs/>
          <w:sz w:val="24"/>
          <w:szCs w:val="24"/>
        </w:rPr>
        <w:t xml:space="preserve">администрации </w:t>
      </w:r>
      <w:r w:rsidR="008D68FC">
        <w:rPr>
          <w:rFonts w:eastAsia="Times New Roman"/>
          <w:bCs/>
          <w:sz w:val="24"/>
          <w:szCs w:val="24"/>
        </w:rPr>
        <w:t>Уполномоченного органа</w:t>
      </w:r>
      <w:r w:rsidRPr="008D68FC">
        <w:rPr>
          <w:rFonts w:eastAsia="Times New Roman"/>
          <w:bCs/>
          <w:i/>
          <w:iCs/>
          <w:sz w:val="24"/>
          <w:szCs w:val="24"/>
        </w:rPr>
        <w:t xml:space="preserve"> </w:t>
      </w:r>
      <w:r w:rsidRPr="008D68FC">
        <w:rPr>
          <w:rFonts w:eastAsia="Times New Roman"/>
          <w:bCs/>
          <w:sz w:val="24"/>
          <w:szCs w:val="24"/>
        </w:rPr>
        <w:t>в сети «Интернет», а также на ЕПГУ, РПГУ.</w:t>
      </w:r>
    </w:p>
    <w:p w:rsidR="000A745E" w:rsidRPr="008D68FC" w:rsidRDefault="000A745E">
      <w:pPr>
        <w:suppressLineNumbers/>
        <w:jc w:val="both"/>
        <w:rPr>
          <w:sz w:val="24"/>
          <w:szCs w:val="24"/>
        </w:rPr>
      </w:pPr>
    </w:p>
    <w:p w:rsidR="000A745E" w:rsidRPr="008D68FC" w:rsidRDefault="00E21C84">
      <w:pPr>
        <w:suppressLineNumbers/>
        <w:jc w:val="center"/>
        <w:rPr>
          <w:sz w:val="24"/>
          <w:szCs w:val="24"/>
        </w:rPr>
      </w:pPr>
      <w:r w:rsidRPr="008D68FC">
        <w:rPr>
          <w:rFonts w:eastAsia="Times New Roman"/>
          <w:b/>
          <w:sz w:val="24"/>
          <w:szCs w:val="24"/>
          <w:lang w:eastAsia="ar-SA"/>
        </w:rPr>
        <w:t>12. Показатели качества и доступности муниципальной услуги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 xml:space="preserve">12.1. Показатели доступности и качества услуги размещены </w:t>
      </w:r>
      <w:r w:rsidRPr="008D68FC">
        <w:rPr>
          <w:rFonts w:eastAsia="Times New Roman"/>
          <w:bCs/>
          <w:sz w:val="24"/>
          <w:szCs w:val="24"/>
          <w:lang w:eastAsia="ar-SA"/>
        </w:rPr>
        <w:t xml:space="preserve">на официальном сайте </w:t>
      </w:r>
      <w:r w:rsidR="008D68FC">
        <w:rPr>
          <w:rFonts w:eastAsia="Times New Roman"/>
          <w:bCs/>
          <w:sz w:val="24"/>
          <w:szCs w:val="24"/>
          <w:lang w:eastAsia="ar-SA"/>
        </w:rPr>
        <w:t>Уполномоченного органа</w:t>
      </w:r>
      <w:r w:rsidRPr="008D68FC">
        <w:rPr>
          <w:rFonts w:eastAsia="Times New Roman"/>
          <w:bCs/>
          <w:i/>
          <w:iCs/>
          <w:sz w:val="24"/>
          <w:szCs w:val="24"/>
          <w:lang w:eastAsia="ar-SA"/>
        </w:rPr>
        <w:t xml:space="preserve"> </w:t>
      </w:r>
      <w:r w:rsidRPr="008D68FC">
        <w:rPr>
          <w:rFonts w:eastAsia="Times New Roman"/>
          <w:bCs/>
          <w:sz w:val="24"/>
          <w:szCs w:val="24"/>
          <w:lang w:eastAsia="ar-SA"/>
        </w:rPr>
        <w:t>в сети «Интернет», а также на ЕПГУ, РПГУ.</w:t>
      </w:r>
    </w:p>
    <w:p w:rsidR="000A745E" w:rsidRPr="008D68FC" w:rsidRDefault="000A745E">
      <w:pPr>
        <w:ind w:firstLine="709"/>
        <w:jc w:val="both"/>
        <w:rPr>
          <w:rFonts w:eastAsia="Times New Roman"/>
          <w:sz w:val="24"/>
          <w:szCs w:val="24"/>
        </w:rPr>
      </w:pPr>
    </w:p>
    <w:p w:rsidR="000A745E" w:rsidRPr="008D68FC" w:rsidRDefault="00E21C84">
      <w:pPr>
        <w:suppressLineNumbers/>
        <w:jc w:val="center"/>
        <w:rPr>
          <w:sz w:val="24"/>
          <w:szCs w:val="24"/>
        </w:rPr>
      </w:pPr>
      <w:r w:rsidRPr="008D68FC">
        <w:rPr>
          <w:rFonts w:eastAsia="Times New Roman"/>
          <w:b/>
          <w:sz w:val="24"/>
          <w:szCs w:val="24"/>
          <w:lang w:eastAsia="ar-SA"/>
        </w:rPr>
        <w:t>13. Иные требования к предоставлению муниципальной услуги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13.1.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13.2. Информационные системы, используемые для предоставления услуги: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>а) ФИАС;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>б) ГАР;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>в) СМЭВ;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г) ЕПГУ;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д) РПГУ;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>е) НСПД;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ж) ФГИС ЕГРН;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з) ЕГРЮЛ;</w:t>
      </w:r>
    </w:p>
    <w:p w:rsidR="000A745E" w:rsidRPr="008D68FC" w:rsidRDefault="00E21C84">
      <w:pPr>
        <w:suppressLineNumbers/>
        <w:ind w:firstLine="709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и) ГИСОГД;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>13.3. 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>13.4. При получении результатов предоставления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услуги в отношении несовершеннолетнего.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>13.5. Услуга предоставляется через МФЦ в соответствии с соглашением о взаимодействии.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 xml:space="preserve">В соответствии с постановлением Правительства Российской Федерации от 22.12.2012 № 1376 «Об утверждении </w:t>
      </w:r>
      <w:proofErr w:type="gramStart"/>
      <w:r w:rsidRPr="008D68FC">
        <w:rPr>
          <w:rFonts w:eastAsia="Times New Roman"/>
          <w:sz w:val="24"/>
          <w:szCs w:val="24"/>
          <w:lang w:eastAsia="ar-SA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8D68FC">
        <w:rPr>
          <w:rFonts w:eastAsia="Times New Roman"/>
          <w:sz w:val="24"/>
          <w:szCs w:val="24"/>
          <w:lang w:eastAsia="ar-SA"/>
        </w:rPr>
        <w:t xml:space="preserve"> и муниципальных услуг», в целях предоставления услуги в электронном виде, в МФЦ обеспечивается доступ к ЕПГУ/РПГУ для заявителя или его представителя посредством окон СПС.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>Работник МФЦ вправе принять решение об отказе в приеме запроса и документов и (или) информации, необходимых для предоставления муниципальной услуги по основаниям, установленным Приложением №4 к Административному регламенту.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 xml:space="preserve">13.6. Результат предоставления </w:t>
      </w:r>
      <w:proofErr w:type="gramStart"/>
      <w:r w:rsidRPr="008D68FC">
        <w:rPr>
          <w:rFonts w:eastAsia="Times New Roman"/>
          <w:sz w:val="24"/>
          <w:szCs w:val="24"/>
          <w:lang w:eastAsia="ar-SA"/>
        </w:rPr>
        <w:t>Услуги</w:t>
      </w:r>
      <w:proofErr w:type="gramEnd"/>
      <w:r w:rsidRPr="008D68FC">
        <w:rPr>
          <w:rFonts w:eastAsia="Times New Roman"/>
          <w:sz w:val="24"/>
          <w:szCs w:val="24"/>
          <w:lang w:eastAsia="ar-SA"/>
        </w:rPr>
        <w:t xml:space="preserve"> возможно получить в МФЦ на бумажном носителе, посредством СПС в виде электронного или распечатанного экземпляра электронного документа (в случае обращения посредством ЕПГУ или РГПУ).</w:t>
      </w:r>
    </w:p>
    <w:p w:rsidR="000A745E" w:rsidRPr="008D68FC" w:rsidRDefault="000A745E">
      <w:pPr>
        <w:suppressLineNumbers/>
        <w:ind w:firstLine="709"/>
        <w:jc w:val="both"/>
        <w:rPr>
          <w:sz w:val="24"/>
          <w:szCs w:val="24"/>
        </w:rPr>
      </w:pPr>
    </w:p>
    <w:p w:rsidR="000A745E" w:rsidRPr="008D68FC" w:rsidRDefault="00E21C84">
      <w:pPr>
        <w:jc w:val="center"/>
        <w:rPr>
          <w:sz w:val="24"/>
          <w:szCs w:val="24"/>
        </w:rPr>
      </w:pPr>
      <w:r w:rsidRPr="008D68FC">
        <w:rPr>
          <w:rFonts w:eastAsia="Times New Roman"/>
          <w:b/>
          <w:sz w:val="24"/>
          <w:szCs w:val="24"/>
        </w:rPr>
        <w:t>14. Исчерпывающий перечень документов, необходимых для предоставления муниципальной услуги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lastRenderedPageBreak/>
        <w:t>14.1.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способы подачи таких документов и (или) информации, приведен в приложении 3 к административному регламенту. Перечень представлен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Форма запроса о предоставлении Услуги утверждена приложением № 1 к приказу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адреса».</w:t>
      </w:r>
    </w:p>
    <w:p w:rsidR="000A745E" w:rsidRPr="008D68FC" w:rsidRDefault="000A745E">
      <w:pPr>
        <w:ind w:firstLine="709"/>
        <w:jc w:val="both"/>
        <w:rPr>
          <w:sz w:val="24"/>
          <w:szCs w:val="24"/>
        </w:rPr>
      </w:pPr>
    </w:p>
    <w:p w:rsidR="000A745E" w:rsidRPr="008D68FC" w:rsidRDefault="00E21C84">
      <w:pPr>
        <w:jc w:val="center"/>
        <w:rPr>
          <w:b/>
          <w:bCs/>
          <w:sz w:val="24"/>
          <w:szCs w:val="24"/>
        </w:rPr>
      </w:pPr>
      <w:r w:rsidRPr="008D68FC">
        <w:rPr>
          <w:b/>
          <w:bCs/>
          <w:sz w:val="24"/>
          <w:szCs w:val="24"/>
        </w:rPr>
        <w:t>15.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rFonts w:eastAsia="Times New Roman"/>
          <w:bCs/>
          <w:sz w:val="24"/>
          <w:szCs w:val="24"/>
        </w:rPr>
        <w:t>15.1.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с учетом категории (признаков) заявителя, установлен приложением 4 к административному регламенту.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rFonts w:eastAsia="Times New Roman"/>
          <w:bCs/>
          <w:sz w:val="24"/>
          <w:szCs w:val="24"/>
        </w:rPr>
        <w:t>Форма решения об отказе в приеме документов приведена в качестве приложения № 5 к административному регламенту.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15.2. Основания для приостановления предоставления муниципальной услуги отсутствуют.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15.3. Перечень оснований для отказа в предоставлении муниципальной услуги, с учетом категории (признаков) заявителя, установлен приложением 4 к административному регламенту</w:t>
      </w:r>
    </w:p>
    <w:p w:rsidR="000A745E" w:rsidRPr="008D68FC" w:rsidRDefault="000A745E">
      <w:pPr>
        <w:jc w:val="center"/>
        <w:rPr>
          <w:sz w:val="24"/>
          <w:szCs w:val="24"/>
        </w:rPr>
      </w:pPr>
    </w:p>
    <w:p w:rsidR="000A745E" w:rsidRPr="008D68FC" w:rsidRDefault="00E21C84">
      <w:pPr>
        <w:suppressLineNumbers/>
        <w:jc w:val="center"/>
        <w:rPr>
          <w:sz w:val="24"/>
          <w:szCs w:val="24"/>
        </w:rPr>
      </w:pPr>
      <w:r w:rsidRPr="008D68FC">
        <w:rPr>
          <w:rFonts w:eastAsia="Times New Roman"/>
          <w:b/>
          <w:sz w:val="24"/>
          <w:szCs w:val="24"/>
          <w:lang w:eastAsia="ar-SA"/>
        </w:rPr>
        <w:t>III. Состав, последовательность и сроки выполнения административных процедур</w:t>
      </w:r>
    </w:p>
    <w:p w:rsidR="000A745E" w:rsidRPr="008D68FC" w:rsidRDefault="000A745E">
      <w:pPr>
        <w:suppressLineNumbers/>
        <w:jc w:val="center"/>
        <w:rPr>
          <w:sz w:val="24"/>
          <w:szCs w:val="24"/>
        </w:rPr>
      </w:pPr>
    </w:p>
    <w:p w:rsidR="000A745E" w:rsidRPr="008D68FC" w:rsidRDefault="00E21C84">
      <w:pPr>
        <w:suppressLineNumbers/>
        <w:jc w:val="center"/>
        <w:rPr>
          <w:b/>
          <w:bCs/>
          <w:sz w:val="24"/>
          <w:szCs w:val="24"/>
        </w:rPr>
      </w:pPr>
      <w:r w:rsidRPr="008D68FC">
        <w:rPr>
          <w:b/>
          <w:bCs/>
          <w:sz w:val="24"/>
          <w:szCs w:val="24"/>
        </w:rPr>
        <w:t>16. Перечень осуществляемых при предоставлении муниципальной услуги административных процедур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1) Прием запроса и документов и (или) информации, необходимых для предоставления услуги.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2) Межведомственное информационное взаимодействие.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3) Принятие решение о предоставлении (об отказе в предоставлении) услуги.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4) Предоставление результата услуги.</w:t>
      </w:r>
    </w:p>
    <w:p w:rsidR="000A745E" w:rsidRPr="008D68FC" w:rsidRDefault="00E21C84">
      <w:pPr>
        <w:ind w:firstLine="709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Административная процедура приостановления предоставления услуги не приводится, т. к. приостановление не предусмотрено действующим законодательством.</w:t>
      </w:r>
    </w:p>
    <w:p w:rsidR="000A745E" w:rsidRPr="008D68FC" w:rsidRDefault="000A745E">
      <w:pPr>
        <w:ind w:firstLine="709"/>
        <w:jc w:val="both"/>
        <w:rPr>
          <w:sz w:val="24"/>
          <w:szCs w:val="24"/>
        </w:rPr>
      </w:pPr>
    </w:p>
    <w:p w:rsidR="000A745E" w:rsidRPr="008D68FC" w:rsidRDefault="00E21C84">
      <w:pPr>
        <w:jc w:val="center"/>
        <w:rPr>
          <w:b/>
          <w:bCs/>
          <w:sz w:val="24"/>
          <w:szCs w:val="24"/>
        </w:rPr>
      </w:pPr>
      <w:r w:rsidRPr="008D68FC">
        <w:rPr>
          <w:b/>
          <w:bCs/>
          <w:sz w:val="24"/>
          <w:szCs w:val="24"/>
        </w:rPr>
        <w:t>17. Предоставление муниципальной услуги в упреждающем (</w:t>
      </w:r>
      <w:proofErr w:type="spellStart"/>
      <w:r w:rsidRPr="008D68FC">
        <w:rPr>
          <w:b/>
          <w:bCs/>
          <w:sz w:val="24"/>
          <w:szCs w:val="24"/>
        </w:rPr>
        <w:t>проактивном</w:t>
      </w:r>
      <w:proofErr w:type="spellEnd"/>
      <w:r w:rsidRPr="008D68FC">
        <w:rPr>
          <w:b/>
          <w:bCs/>
          <w:sz w:val="24"/>
          <w:szCs w:val="24"/>
        </w:rPr>
        <w:t>) режиме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17.1. В упреждающем (</w:t>
      </w:r>
      <w:proofErr w:type="spellStart"/>
      <w:r w:rsidRPr="008D68FC">
        <w:rPr>
          <w:sz w:val="24"/>
          <w:szCs w:val="24"/>
        </w:rPr>
        <w:t>проактивном</w:t>
      </w:r>
      <w:proofErr w:type="spellEnd"/>
      <w:r w:rsidRPr="008D68FC">
        <w:rPr>
          <w:sz w:val="24"/>
          <w:szCs w:val="24"/>
        </w:rPr>
        <w:t xml:space="preserve">) режиме оказываются </w:t>
      </w:r>
      <w:proofErr w:type="spellStart"/>
      <w:r w:rsidRPr="008D68FC">
        <w:rPr>
          <w:sz w:val="24"/>
          <w:szCs w:val="24"/>
        </w:rPr>
        <w:t>подуслуги</w:t>
      </w:r>
      <w:proofErr w:type="spellEnd"/>
      <w:r w:rsidRPr="008D68FC">
        <w:rPr>
          <w:sz w:val="24"/>
          <w:szCs w:val="24"/>
        </w:rPr>
        <w:t>: «Аннулирование адреса», «Присвоение адреса объекту адресации», «Изменение адреса объекта адресации».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17.1.1. </w:t>
      </w:r>
      <w:proofErr w:type="gramStart"/>
      <w:r w:rsidRPr="008D68FC">
        <w:rPr>
          <w:sz w:val="24"/>
          <w:szCs w:val="24"/>
        </w:rPr>
        <w:t>При наличии технической возможности, после завершения процесса оптимизации составляющих абсолютное большинство государственных и муниципальных услуг, предоставляемых в режиме 24 часа в сутки 7 дней в неделю без необходимости личного присутствия гражданина, в соответствии с пунктом 7 Правил присвоения адресов, присвоение объекту адресации адреса, изменение и аннулирование такого адреса осуществляется органами местного самоуправления, уполномоченными законами субъектов Российской Федерации на присвоение объектам</w:t>
      </w:r>
      <w:proofErr w:type="gramEnd"/>
      <w:r w:rsidRPr="008D68FC">
        <w:rPr>
          <w:sz w:val="24"/>
          <w:szCs w:val="24"/>
        </w:rPr>
        <w:t xml:space="preserve"> адресации адресов, в том числе по собственной инициативе, т.е. в </w:t>
      </w:r>
      <w:proofErr w:type="spellStart"/>
      <w:r w:rsidRPr="008D68FC">
        <w:rPr>
          <w:sz w:val="24"/>
          <w:szCs w:val="24"/>
        </w:rPr>
        <w:t>проактивном</w:t>
      </w:r>
      <w:proofErr w:type="spellEnd"/>
      <w:r w:rsidRPr="008D68FC">
        <w:rPr>
          <w:sz w:val="24"/>
          <w:szCs w:val="24"/>
        </w:rPr>
        <w:t xml:space="preserve"> режиме вместе с тем, заявительный порядок предоставления услуги по данным основаниям не исключается.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17.1.2. Аннулирование адреса осуществляется в случаях: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а)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lastRenderedPageBreak/>
        <w:t>б) исключения из Единого государственного реестра недвижимости указанных в части 7 статьи 72 Федерального закона "О государственной регистрации недвижимости" сведений об объекте недвижимости, являющемся объектом адресации;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в) присвоения объекту адресации нового адреса;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proofErr w:type="gramStart"/>
      <w:r w:rsidRPr="008D68FC">
        <w:rPr>
          <w:sz w:val="24"/>
          <w:szCs w:val="24"/>
        </w:rPr>
        <w:t>г) поступления информации уполномоченного Правительством Российской Федерации федерального органа исполнительной власти (его территориальных органов), осуществляющего государственный кадастровый учет недвижимого имущества, государственную регистрацию прав на недвижимое имущество, ведение Единого государственного реестра недвижимости, о снятии с государственного кадастрового учета недвижимого имущества объекта недвижимости или исключении из Единого государственного реестра недвижимости сведений об объекте недвижимости, указанных в части 7 статьи 72 Федерального закона</w:t>
      </w:r>
      <w:proofErr w:type="gramEnd"/>
      <w:r w:rsidRPr="008D68FC">
        <w:rPr>
          <w:sz w:val="24"/>
          <w:szCs w:val="24"/>
        </w:rPr>
        <w:t xml:space="preserve"> "О государственной регистрации недвижимости", представляемой в установленном Правительством Российской Федерации порядке межведомственного информационного взаимодействия при ведении государственного адресного реестра;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д) получение информации посредством СМЭВ или от органов местного самоуправления о наличии оснований для аннулирования адреса.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Случаи преобразования (объединение, слияние, разделения, реконструкция и другие) объектов недвижимости, являющихся объектами адресации, не относятся к основаниям для аннулирования адреса в </w:t>
      </w:r>
      <w:proofErr w:type="spellStart"/>
      <w:r w:rsidRPr="008D68FC">
        <w:rPr>
          <w:sz w:val="24"/>
          <w:szCs w:val="24"/>
        </w:rPr>
        <w:t>беззаявительном</w:t>
      </w:r>
      <w:proofErr w:type="spellEnd"/>
      <w:r w:rsidRPr="008D68FC">
        <w:rPr>
          <w:sz w:val="24"/>
          <w:szCs w:val="24"/>
        </w:rPr>
        <w:t xml:space="preserve"> порядке.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17.1.3. Присвоение адреса объекту адресации: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а) в отношении земельных участков в случаях: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подготовки документации по планировке территории в </w:t>
      </w:r>
      <w:proofErr w:type="gramStart"/>
      <w:r w:rsidRPr="008D68FC">
        <w:rPr>
          <w:sz w:val="24"/>
          <w:szCs w:val="24"/>
        </w:rPr>
        <w:t>отношении</w:t>
      </w:r>
      <w:proofErr w:type="gramEnd"/>
      <w:r w:rsidRPr="008D68FC">
        <w:rPr>
          <w:sz w:val="24"/>
          <w:szCs w:val="24"/>
        </w:rPr>
        <w:t xml:space="preserve"> застроенной и подлежащей застройке территории в соответствии с Градостроительным кодексом Российской Федерации;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proofErr w:type="gramStart"/>
      <w:r w:rsidRPr="008D68FC">
        <w:rPr>
          <w:sz w:val="24"/>
          <w:szCs w:val="24"/>
        </w:rPr>
        <w:t>выполнения в отношении земельного участка в соответствии с требованиями, установленными Федеральным законом «О кадастровой деятельности»,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б) в отношении зданий (строений), сооружений, в том числе строительство которых не завершено, в случаях: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proofErr w:type="gramStart"/>
      <w:r w:rsidRPr="008D68FC">
        <w:rPr>
          <w:sz w:val="24"/>
          <w:szCs w:val="24"/>
        </w:rPr>
        <w:t>выдачи (получения)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  <w:proofErr w:type="gramEnd"/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proofErr w:type="gramStart"/>
      <w:r w:rsidRPr="008D68FC">
        <w:rPr>
          <w:sz w:val="24"/>
          <w:szCs w:val="24"/>
        </w:rPr>
        <w:t>выполнения в отношении объекта недвижимости в соответствии с требованиями, установленными Федеральным законом «О кадастровой деятельности»,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объекте недвижимости, при его постановке на государственный кадастровый учет (в случае если в соответствии с Градостроительным кодексом Российской Федерации для строительства или реконструкции объекта недвижимости получение разрешения на</w:t>
      </w:r>
      <w:proofErr w:type="gramEnd"/>
      <w:r w:rsidRPr="008D68FC">
        <w:rPr>
          <w:sz w:val="24"/>
          <w:szCs w:val="24"/>
        </w:rPr>
        <w:t xml:space="preserve"> строительство не требуется);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в) в отношении помещений в случаях: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подготовки и оформления в отношении помещения, являющегося объектом недвижимости, в том числе образуемого в результате преобразования другого помещения (помещений) и (или) </w:t>
      </w:r>
      <w:proofErr w:type="spellStart"/>
      <w:r w:rsidRPr="008D68FC">
        <w:rPr>
          <w:sz w:val="24"/>
          <w:szCs w:val="24"/>
        </w:rPr>
        <w:t>машино</w:t>
      </w:r>
      <w:proofErr w:type="spellEnd"/>
      <w:r w:rsidRPr="008D68FC">
        <w:rPr>
          <w:sz w:val="24"/>
          <w:szCs w:val="24"/>
        </w:rPr>
        <w:t>-места (</w:t>
      </w:r>
      <w:proofErr w:type="spellStart"/>
      <w:r w:rsidRPr="008D68FC">
        <w:rPr>
          <w:sz w:val="24"/>
          <w:szCs w:val="24"/>
        </w:rPr>
        <w:t>машино</w:t>
      </w:r>
      <w:proofErr w:type="spellEnd"/>
      <w:r w:rsidRPr="008D68FC">
        <w:rPr>
          <w:sz w:val="24"/>
          <w:szCs w:val="24"/>
        </w:rPr>
        <w:t>-мест), документов, содержащих необходимые для осуществления государственного кадастрового учета сведения о таком помещении;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г) в отношении </w:t>
      </w:r>
      <w:proofErr w:type="spellStart"/>
      <w:r w:rsidRPr="008D68FC">
        <w:rPr>
          <w:sz w:val="24"/>
          <w:szCs w:val="24"/>
        </w:rPr>
        <w:t>машино</w:t>
      </w:r>
      <w:proofErr w:type="spellEnd"/>
      <w:r w:rsidRPr="008D68FC">
        <w:rPr>
          <w:sz w:val="24"/>
          <w:szCs w:val="24"/>
        </w:rPr>
        <w:t>-ме</w:t>
      </w:r>
      <w:proofErr w:type="gramStart"/>
      <w:r w:rsidRPr="008D68FC">
        <w:rPr>
          <w:sz w:val="24"/>
          <w:szCs w:val="24"/>
        </w:rPr>
        <w:t>ст в сл</w:t>
      </w:r>
      <w:proofErr w:type="gramEnd"/>
      <w:r w:rsidRPr="008D68FC">
        <w:rPr>
          <w:sz w:val="24"/>
          <w:szCs w:val="24"/>
        </w:rPr>
        <w:t xml:space="preserve">учае подготовки и оформления в отношении </w:t>
      </w:r>
      <w:proofErr w:type="spellStart"/>
      <w:r w:rsidRPr="008D68FC">
        <w:rPr>
          <w:sz w:val="24"/>
          <w:szCs w:val="24"/>
        </w:rPr>
        <w:t>машино</w:t>
      </w:r>
      <w:proofErr w:type="spellEnd"/>
      <w:r w:rsidRPr="008D68FC">
        <w:rPr>
          <w:sz w:val="24"/>
          <w:szCs w:val="24"/>
        </w:rPr>
        <w:t xml:space="preserve">-места, являющегося объектом недвижимости, в том числе образуемого в результате </w:t>
      </w:r>
      <w:r w:rsidRPr="008D68FC">
        <w:rPr>
          <w:sz w:val="24"/>
          <w:szCs w:val="24"/>
        </w:rPr>
        <w:lastRenderedPageBreak/>
        <w:t xml:space="preserve">преобразования другого помещения (помещений) и (или) </w:t>
      </w:r>
      <w:proofErr w:type="spellStart"/>
      <w:r w:rsidRPr="008D68FC">
        <w:rPr>
          <w:sz w:val="24"/>
          <w:szCs w:val="24"/>
        </w:rPr>
        <w:t>машино</w:t>
      </w:r>
      <w:proofErr w:type="spellEnd"/>
      <w:r w:rsidRPr="008D68FC">
        <w:rPr>
          <w:sz w:val="24"/>
          <w:szCs w:val="24"/>
        </w:rPr>
        <w:t>-места (</w:t>
      </w:r>
      <w:proofErr w:type="spellStart"/>
      <w:r w:rsidRPr="008D68FC">
        <w:rPr>
          <w:sz w:val="24"/>
          <w:szCs w:val="24"/>
        </w:rPr>
        <w:t>машино</w:t>
      </w:r>
      <w:proofErr w:type="spellEnd"/>
      <w:r w:rsidRPr="008D68FC">
        <w:rPr>
          <w:sz w:val="24"/>
          <w:szCs w:val="24"/>
        </w:rPr>
        <w:t xml:space="preserve">-мест), документов, содержащих необходимые для осуществления государственного кадастрового учета сведения о таком </w:t>
      </w:r>
      <w:proofErr w:type="spellStart"/>
      <w:r w:rsidRPr="008D68FC">
        <w:rPr>
          <w:sz w:val="24"/>
          <w:szCs w:val="24"/>
        </w:rPr>
        <w:t>машино</w:t>
      </w:r>
      <w:proofErr w:type="spellEnd"/>
      <w:r w:rsidRPr="008D68FC">
        <w:rPr>
          <w:sz w:val="24"/>
          <w:szCs w:val="24"/>
        </w:rPr>
        <w:t>-месте;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proofErr w:type="gramStart"/>
      <w:r w:rsidRPr="008D68FC">
        <w:rPr>
          <w:sz w:val="24"/>
          <w:szCs w:val="24"/>
        </w:rPr>
        <w:t xml:space="preserve">д) в отношении объектов адресации, государственный кадастровый учет которых осуществлен в соответствии с Федеральным законом «О государственной регистрации недвижимости»,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(строение), сооружение, помещение, </w:t>
      </w:r>
      <w:proofErr w:type="spellStart"/>
      <w:r w:rsidRPr="008D68FC">
        <w:rPr>
          <w:sz w:val="24"/>
          <w:szCs w:val="24"/>
        </w:rPr>
        <w:t>машино</w:t>
      </w:r>
      <w:proofErr w:type="spellEnd"/>
      <w:r w:rsidRPr="008D68FC">
        <w:rPr>
          <w:sz w:val="24"/>
          <w:szCs w:val="24"/>
        </w:rPr>
        <w:t>-место.</w:t>
      </w:r>
      <w:proofErr w:type="gramEnd"/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е) утверждение Уполномоченным органом схемы расположения земельного участка, являющегося объектом адресации, на кадастровом плане или кадастровой карте соответствующей территории;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ж) заключение Уполномоченным органом соглашения о перераспределении земельных участков, являющихся объектами адресации, в соответствии с Земельным кодексом Российской Федерации;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з) заключение Уполномоченным органом договора о комплексном развитии территории в соответствии с Градостроительным кодексом Российской Федерации;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и) утверждение проекта планировки территории;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к) принятие решения о строительстве объекта адресации;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л) выполнение комплексных кадастровых работ в отношении объектов недвижимости, являющихся объектом адресации, которым не присвоен адрес, в том числе земельных участков, </w:t>
      </w:r>
      <w:proofErr w:type="gramStart"/>
      <w:r w:rsidRPr="008D68FC">
        <w:rPr>
          <w:sz w:val="24"/>
          <w:szCs w:val="24"/>
        </w:rPr>
        <w:t>сведения</w:t>
      </w:r>
      <w:proofErr w:type="gramEnd"/>
      <w:r w:rsidRPr="008D68FC">
        <w:rPr>
          <w:sz w:val="24"/>
          <w:szCs w:val="24"/>
        </w:rPr>
        <w:t xml:space="preserve"> о местоположении границ которых уточняются, образуемых земельных участков, а также объекты недвижимости, местоположение которых на земельном участке устанавливается или уточняется;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м) получение информации посредством СМЭВ или от органов местного самоуправления о наличии оснований для присвоения адреса.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17.1.4. Изменение адреса объекта адресации осуществляется в случаях, перечисленных в подпунктах 17.1.2. — 17.1.3. пункта 17.1. Административного регламента, при этом решение об аннулировании адреса объекта адресации в случае присвоения объекту адресации нового адреса объединяется с решением о присвоении этому объекту адресации нового адреса.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17.2. Состав, последовательность и сроки выполнения административных процедур, осуществляемых Уполномоченным органом, после поступления сведений, указанных в п. 17.1. Административного регламента: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17.2.1. Подготовка проекта решения Уполномоченного органа: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При получении </w:t>
      </w:r>
      <w:r w:rsidR="008D68FC" w:rsidRPr="008D68FC">
        <w:rPr>
          <w:iCs/>
          <w:sz w:val="24"/>
          <w:szCs w:val="24"/>
        </w:rPr>
        <w:t>специалистом администрации</w:t>
      </w:r>
      <w:r w:rsidRPr="008D68FC">
        <w:rPr>
          <w:sz w:val="24"/>
          <w:szCs w:val="24"/>
        </w:rPr>
        <w:t xml:space="preserve"> сведений об осуществлении юридических фактов, указанных в пункте 17.1. Административного регламента: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а) в отношении </w:t>
      </w:r>
      <w:proofErr w:type="spellStart"/>
      <w:r w:rsidRPr="008D68FC">
        <w:rPr>
          <w:sz w:val="24"/>
          <w:szCs w:val="24"/>
        </w:rPr>
        <w:t>подуслуги</w:t>
      </w:r>
      <w:proofErr w:type="spellEnd"/>
      <w:r w:rsidRPr="008D68FC">
        <w:rPr>
          <w:sz w:val="24"/>
          <w:szCs w:val="24"/>
        </w:rPr>
        <w:t xml:space="preserve"> «Аннулирование адреса» — подготовка проекта решения об аннулировании адреса объекту адресации выполняется по итогам завершения анализа и оценки информации, указанной в подпункте 17.1.2. пункта 17.1. Административного регламента в срок 5 рабочих дней для каждого (отдельного) объекта адресации;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б) в отношении </w:t>
      </w:r>
      <w:proofErr w:type="spellStart"/>
      <w:r w:rsidRPr="008D68FC">
        <w:rPr>
          <w:sz w:val="24"/>
          <w:szCs w:val="24"/>
        </w:rPr>
        <w:t>подуслуги</w:t>
      </w:r>
      <w:proofErr w:type="spellEnd"/>
      <w:r w:rsidRPr="008D68FC">
        <w:rPr>
          <w:sz w:val="24"/>
          <w:szCs w:val="24"/>
        </w:rPr>
        <w:t xml:space="preserve"> «Присвоение адреса объекту адресации»: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по основаниям, указанным в абзацах а) - д) подпункта 17.1.3 — подготовка проекта  решения о присвоении объекту адресации адреса выполняется по итогам завершения анализа и оценки данной информации в срок 5 рабочих дней для каждого (отдельного) объекта адресации;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по основаниям, указанным в абзацах е) - л) подпункта 17.1.3 — подготовка проекта решения о присвоении объекту адресации адреса выполняется одновременно с происходящими перечисленными юридическими фактами;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по основанию, указанному в абзаце м) подпункта 17.1.3:</w:t>
      </w:r>
    </w:p>
    <w:p w:rsidR="000A745E" w:rsidRPr="008D68FC" w:rsidRDefault="00E21C84">
      <w:pPr>
        <w:numPr>
          <w:ilvl w:val="0"/>
          <w:numId w:val="2"/>
        </w:numPr>
        <w:tabs>
          <w:tab w:val="clear" w:pos="720"/>
          <w:tab w:val="left" w:pos="1085"/>
        </w:tabs>
        <w:ind w:left="0" w:firstLine="737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в случае получения уведомления о необходимости внести в ГАР отсутствующие сведения — подготовка проекта решения о присвоении объекту адресации адреса или мотивированного уведомления об отсутствии необходимости размещения в ГАР сведений об адресе выполняется в срок не </w:t>
      </w:r>
      <w:proofErr w:type="gramStart"/>
      <w:r w:rsidRPr="008D68FC">
        <w:rPr>
          <w:sz w:val="24"/>
          <w:szCs w:val="24"/>
        </w:rPr>
        <w:t>позднее</w:t>
      </w:r>
      <w:proofErr w:type="gramEnd"/>
      <w:r w:rsidRPr="008D68FC">
        <w:rPr>
          <w:sz w:val="24"/>
          <w:szCs w:val="24"/>
        </w:rPr>
        <w:t xml:space="preserve"> чем 10 дней со дня получения уведомления (в порядке и сроки, установленные Федеральным законом от 28.12.2013 № 443-ФЗ «О федеральной </w:t>
      </w:r>
      <w:r w:rsidRPr="008D68FC">
        <w:rPr>
          <w:sz w:val="24"/>
          <w:szCs w:val="24"/>
        </w:rPr>
        <w:lastRenderedPageBreak/>
        <w:t xml:space="preserve">информационной адресной системе и о </w:t>
      </w:r>
      <w:proofErr w:type="gramStart"/>
      <w:r w:rsidRPr="008D68FC">
        <w:rPr>
          <w:sz w:val="24"/>
          <w:szCs w:val="24"/>
        </w:rPr>
        <w:t>внесении</w:t>
      </w:r>
      <w:proofErr w:type="gramEnd"/>
      <w:r w:rsidRPr="008D68FC">
        <w:rPr>
          <w:sz w:val="24"/>
          <w:szCs w:val="24"/>
        </w:rPr>
        <w:t xml:space="preserve"> изменений в Федеральный закон «Об общих принципах организации местного самоуправления в Российской Федерации»);</w:t>
      </w:r>
    </w:p>
    <w:p w:rsidR="000A745E" w:rsidRPr="008D68FC" w:rsidRDefault="00E21C84">
      <w:pPr>
        <w:numPr>
          <w:ilvl w:val="0"/>
          <w:numId w:val="2"/>
        </w:numPr>
        <w:tabs>
          <w:tab w:val="clear" w:pos="720"/>
          <w:tab w:val="left" w:pos="1085"/>
        </w:tabs>
        <w:ind w:left="0" w:firstLine="737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в  иных случаях - подготовка проекта решения о присвоении объекту адресации адреса выполняется по итогам завершения анализа и оценки данной информации в срок 5 рабочих дней для каждого (отдельного) объекта адресации;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в) в отношении </w:t>
      </w:r>
      <w:proofErr w:type="spellStart"/>
      <w:r w:rsidRPr="008D68FC">
        <w:rPr>
          <w:sz w:val="24"/>
          <w:szCs w:val="24"/>
        </w:rPr>
        <w:t>подуслуги</w:t>
      </w:r>
      <w:proofErr w:type="spellEnd"/>
      <w:r w:rsidRPr="008D68FC">
        <w:rPr>
          <w:sz w:val="24"/>
          <w:szCs w:val="24"/>
        </w:rPr>
        <w:t xml:space="preserve">  «Изменение адреса объекта адресации» - подготовка проекта решения об аннулировании и присвоении объекту адресации адреса выполняется с учетом положений абзацев а) и б) подпункта 17.2.1. пункта 17.2. по итогам завершения анализа и оценки информации, указанной в подпунктах 17.1.2. — 17.1.3. пункта 17.1. Административного регламента, при этом решение об аннулировании адреса объекта адресации в случае присвоения объекту адресации нового адреса объединяется с решением о присвоении этому объекту адресации нового адреса.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17.2.2. Подписание руководителем Уполномоченного органа (или уполномоченным им лицом) подготовленного проекта решения.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Ответственный представитель </w:t>
      </w:r>
      <w:r w:rsidR="008D68FC" w:rsidRPr="008D68FC">
        <w:rPr>
          <w:iCs/>
          <w:sz w:val="24"/>
          <w:szCs w:val="24"/>
        </w:rPr>
        <w:t>администрации</w:t>
      </w:r>
      <w:r w:rsidRPr="008D68FC">
        <w:rPr>
          <w:iCs/>
          <w:sz w:val="24"/>
          <w:szCs w:val="24"/>
        </w:rPr>
        <w:t>,</w:t>
      </w:r>
      <w:r w:rsidRPr="008D68FC">
        <w:rPr>
          <w:sz w:val="24"/>
          <w:szCs w:val="24"/>
        </w:rPr>
        <w:t xml:space="preserve"> ответственный за предоставление Услуги, осуществляет необходимые согласования подготовленного проекта решения и направляет его на подпись руководителю Уполномоченного органа (или уполномоченного им лица).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Руководитель Уполномоченного органа (или уполномоченного им лица) подписывает направленный проект решения и возвращает его </w:t>
      </w:r>
      <w:r w:rsidR="008D68FC">
        <w:rPr>
          <w:sz w:val="24"/>
          <w:szCs w:val="24"/>
        </w:rPr>
        <w:t>специалисту администрации</w:t>
      </w:r>
      <w:r w:rsidRPr="008D68FC">
        <w:rPr>
          <w:i/>
          <w:iCs/>
          <w:sz w:val="24"/>
          <w:szCs w:val="24"/>
        </w:rPr>
        <w:t>.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 xml:space="preserve">Ответственный представитель </w:t>
      </w:r>
      <w:r w:rsidR="008D68FC" w:rsidRPr="008D68FC">
        <w:rPr>
          <w:iCs/>
          <w:sz w:val="24"/>
          <w:szCs w:val="24"/>
        </w:rPr>
        <w:t>администрации</w:t>
      </w:r>
      <w:r w:rsidRPr="008D68FC">
        <w:rPr>
          <w:sz w:val="24"/>
          <w:szCs w:val="24"/>
        </w:rPr>
        <w:t xml:space="preserve"> осуществляет необходимые действия для регистрации подписанного проекта решения, готовит нужное количество экземпляров (не менее двух) для выдачи и хранения.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Зарегистрированные, заверенные печатью экземпляры решения Уполном</w:t>
      </w:r>
      <w:r w:rsidR="008D68FC">
        <w:rPr>
          <w:sz w:val="24"/>
          <w:szCs w:val="24"/>
        </w:rPr>
        <w:t>оченного органа возвращаются специалисту администрации.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Решения Уполномоченного органа о присвоении объекту адресации адреса или аннулировании его адреса могут формироваться с использованием федеральной информационной адресной системы.</w:t>
      </w:r>
    </w:p>
    <w:p w:rsidR="000A745E" w:rsidRPr="008D68FC" w:rsidRDefault="00E21C84">
      <w:pPr>
        <w:ind w:firstLine="720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17.2.3. Размещение в ГАР принятого Уполномоченным органом решения, указанного в подпункте 17.2.1. осуществляется в течение 3 рабочих дней со дня принятия.</w:t>
      </w:r>
    </w:p>
    <w:p w:rsidR="000A745E" w:rsidRPr="008D68FC" w:rsidRDefault="000A745E">
      <w:pPr>
        <w:ind w:firstLine="720"/>
        <w:jc w:val="both"/>
        <w:rPr>
          <w:sz w:val="24"/>
          <w:szCs w:val="24"/>
        </w:rPr>
      </w:pPr>
    </w:p>
    <w:p w:rsidR="000A745E" w:rsidRPr="008D68FC" w:rsidRDefault="00E21C84">
      <w:pPr>
        <w:jc w:val="center"/>
        <w:rPr>
          <w:b/>
          <w:bCs/>
          <w:sz w:val="24"/>
          <w:szCs w:val="24"/>
        </w:rPr>
      </w:pPr>
      <w:r w:rsidRPr="008D68FC">
        <w:rPr>
          <w:b/>
          <w:bCs/>
          <w:sz w:val="24"/>
          <w:szCs w:val="24"/>
        </w:rPr>
        <w:t>18. Способы информирования заявителя об изменении статуса рассмотрения запроса о предоставлении муниципальной услуги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sz w:val="24"/>
          <w:szCs w:val="24"/>
        </w:rPr>
        <w:t>18.1</w:t>
      </w:r>
      <w:proofErr w:type="gramStart"/>
      <w:r w:rsidRPr="008D68FC">
        <w:rPr>
          <w:sz w:val="24"/>
          <w:szCs w:val="24"/>
        </w:rPr>
        <w:t xml:space="preserve"> </w:t>
      </w:r>
      <w:r w:rsidRPr="008D68FC">
        <w:rPr>
          <w:rFonts w:eastAsia="Times New Roman"/>
          <w:sz w:val="24"/>
          <w:szCs w:val="24"/>
          <w:lang w:eastAsia="ar-SA"/>
        </w:rPr>
        <w:t>П</w:t>
      </w:r>
      <w:proofErr w:type="gramEnd"/>
      <w:r w:rsidRPr="008D68FC">
        <w:rPr>
          <w:rFonts w:eastAsia="Times New Roman"/>
          <w:sz w:val="24"/>
          <w:szCs w:val="24"/>
          <w:lang w:eastAsia="ar-SA"/>
        </w:rPr>
        <w:t>ри оказании услуги для заявителя доступны следующие способы информирования об изменении статуса запроса о предоставлении услуги:</w:t>
      </w:r>
    </w:p>
    <w:p w:rsidR="000A745E" w:rsidRPr="008D68FC" w:rsidRDefault="00E21C84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 w:rsidRPr="008D68FC">
        <w:rPr>
          <w:rFonts w:eastAsia="Times New Roman"/>
          <w:sz w:val="24"/>
          <w:szCs w:val="24"/>
          <w:lang w:eastAsia="ar-SA"/>
        </w:rPr>
        <w:t xml:space="preserve">а) При личном обращении заявителя в </w:t>
      </w:r>
      <w:r w:rsidR="00010F85" w:rsidRPr="008D68FC">
        <w:rPr>
          <w:rFonts w:eastAsia="Times New Roman"/>
          <w:sz w:val="24"/>
          <w:szCs w:val="24"/>
          <w:lang w:eastAsia="ar-SA"/>
        </w:rPr>
        <w:t>администрацию Прудовского сельского поселения</w:t>
      </w:r>
      <w:proofErr w:type="gramStart"/>
      <w:r w:rsidRPr="008D68FC">
        <w:rPr>
          <w:rFonts w:eastAsia="Times New Roman"/>
          <w:sz w:val="24"/>
          <w:szCs w:val="24"/>
          <w:lang w:eastAsia="ar-SA"/>
        </w:rPr>
        <w:t>.</w:t>
      </w:r>
      <w:proofErr w:type="gramEnd"/>
      <w:r w:rsidRPr="008D68FC">
        <w:rPr>
          <w:rFonts w:eastAsia="Times New Roman"/>
          <w:sz w:val="24"/>
          <w:szCs w:val="24"/>
          <w:lang w:eastAsia="ar-SA"/>
        </w:rPr>
        <w:t xml:space="preserve"> (</w:t>
      </w:r>
      <w:proofErr w:type="gramStart"/>
      <w:r w:rsidRPr="008D68FC">
        <w:rPr>
          <w:rFonts w:eastAsia="Times New Roman"/>
          <w:sz w:val="24"/>
          <w:szCs w:val="24"/>
          <w:lang w:eastAsia="ar-SA"/>
        </w:rPr>
        <w:t>у</w:t>
      </w:r>
      <w:proofErr w:type="gramEnd"/>
      <w:r w:rsidRPr="008D68FC">
        <w:rPr>
          <w:rFonts w:eastAsia="Times New Roman"/>
          <w:sz w:val="24"/>
          <w:szCs w:val="24"/>
          <w:lang w:eastAsia="ar-SA"/>
        </w:rPr>
        <w:t>казать наименование органа местного самоуправления Республики Крым, предоставляющего муниципальную услугу)</w:t>
      </w:r>
    </w:p>
    <w:p w:rsidR="000A745E" w:rsidRPr="008D68FC" w:rsidRDefault="00FE59A3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б</w:t>
      </w:r>
      <w:r w:rsidR="00E21C84" w:rsidRPr="008D68FC">
        <w:rPr>
          <w:rFonts w:eastAsia="Times New Roman"/>
          <w:sz w:val="24"/>
          <w:szCs w:val="24"/>
          <w:lang w:eastAsia="ar-SA"/>
        </w:rPr>
        <w:t xml:space="preserve">) Посредством электронной почты </w:t>
      </w:r>
      <w:r w:rsidR="00010F85" w:rsidRPr="008D68FC">
        <w:rPr>
          <w:rFonts w:eastAsia="Times New Roman"/>
          <w:sz w:val="24"/>
          <w:szCs w:val="24"/>
          <w:lang w:eastAsia="ar-SA"/>
        </w:rPr>
        <w:t>prudi@sovmo.rk.gov.ru</w:t>
      </w:r>
      <w:r w:rsidR="00E21C84" w:rsidRPr="008D68FC">
        <w:rPr>
          <w:rFonts w:eastAsia="Times New Roman"/>
          <w:sz w:val="24"/>
          <w:szCs w:val="24"/>
          <w:lang w:eastAsia="ar-SA"/>
        </w:rPr>
        <w:t>.</w:t>
      </w:r>
    </w:p>
    <w:p w:rsidR="000A745E" w:rsidRPr="00FE59A3" w:rsidRDefault="00FE59A3" w:rsidP="00FE59A3">
      <w:pPr>
        <w:suppressLineNumbers/>
        <w:ind w:firstLine="709"/>
        <w:jc w:val="both"/>
        <w:rPr>
          <w:rFonts w:eastAsia="Times New Roman"/>
          <w:sz w:val="24"/>
          <w:szCs w:val="24"/>
          <w:lang w:eastAsia="ar-SA"/>
        </w:rPr>
      </w:pPr>
      <w:r>
        <w:rPr>
          <w:rFonts w:eastAsia="Times New Roman"/>
          <w:sz w:val="24"/>
          <w:szCs w:val="24"/>
          <w:lang w:eastAsia="ar-SA"/>
        </w:rPr>
        <w:t>в</w:t>
      </w:r>
      <w:r w:rsidR="00E21C84" w:rsidRPr="008D68FC">
        <w:rPr>
          <w:rFonts w:eastAsia="Times New Roman"/>
          <w:sz w:val="24"/>
          <w:szCs w:val="24"/>
          <w:lang w:eastAsia="ar-SA"/>
        </w:rPr>
        <w:t>) Посредством личного кабинета ЕПГУ и РПГУ (в случае подачи запроса ЕПГУ и РПГУ).</w:t>
      </w:r>
    </w:p>
    <w:p w:rsidR="000A745E" w:rsidRPr="008D68FC" w:rsidRDefault="000A745E">
      <w:pPr>
        <w:ind w:right="5443"/>
        <w:jc w:val="both"/>
        <w:rPr>
          <w:color w:val="000000"/>
          <w:sz w:val="24"/>
          <w:szCs w:val="24"/>
        </w:rPr>
      </w:pPr>
    </w:p>
    <w:p w:rsidR="00283EED" w:rsidRDefault="00283EED" w:rsidP="00FE59A3">
      <w:pPr>
        <w:ind w:left="4678"/>
        <w:jc w:val="both"/>
        <w:rPr>
          <w:sz w:val="24"/>
          <w:szCs w:val="24"/>
        </w:rPr>
      </w:pPr>
      <w:bookmarkStart w:id="4" w:name="_Hlk94541530_Копия_1_Копия_1"/>
      <w:bookmarkEnd w:id="4"/>
    </w:p>
    <w:p w:rsidR="00283EED" w:rsidRDefault="00283EED" w:rsidP="00FE59A3">
      <w:pPr>
        <w:ind w:left="4678"/>
        <w:jc w:val="both"/>
        <w:rPr>
          <w:sz w:val="24"/>
          <w:szCs w:val="24"/>
        </w:rPr>
      </w:pPr>
    </w:p>
    <w:p w:rsidR="00283EED" w:rsidRDefault="00283EED" w:rsidP="00FE59A3">
      <w:pPr>
        <w:ind w:left="4678"/>
        <w:jc w:val="both"/>
        <w:rPr>
          <w:sz w:val="24"/>
          <w:szCs w:val="24"/>
        </w:rPr>
      </w:pPr>
    </w:p>
    <w:p w:rsidR="00283EED" w:rsidRDefault="00283EED" w:rsidP="00FE59A3">
      <w:pPr>
        <w:ind w:left="4678"/>
        <w:jc w:val="both"/>
        <w:rPr>
          <w:sz w:val="24"/>
          <w:szCs w:val="24"/>
        </w:rPr>
      </w:pPr>
    </w:p>
    <w:p w:rsidR="00283EED" w:rsidRDefault="00283EED" w:rsidP="00FE59A3">
      <w:pPr>
        <w:ind w:left="4678"/>
        <w:jc w:val="both"/>
        <w:rPr>
          <w:sz w:val="24"/>
          <w:szCs w:val="24"/>
        </w:rPr>
      </w:pPr>
    </w:p>
    <w:p w:rsidR="00283EED" w:rsidRDefault="00283EED" w:rsidP="00FE59A3">
      <w:pPr>
        <w:ind w:left="4678"/>
        <w:jc w:val="both"/>
        <w:rPr>
          <w:sz w:val="24"/>
          <w:szCs w:val="24"/>
        </w:rPr>
      </w:pPr>
    </w:p>
    <w:p w:rsidR="00283EED" w:rsidRDefault="00283EED" w:rsidP="00FE59A3">
      <w:pPr>
        <w:ind w:left="4678"/>
        <w:jc w:val="both"/>
        <w:rPr>
          <w:sz w:val="24"/>
          <w:szCs w:val="24"/>
        </w:rPr>
      </w:pPr>
    </w:p>
    <w:p w:rsidR="00283EED" w:rsidRDefault="00283EED" w:rsidP="00FE59A3">
      <w:pPr>
        <w:ind w:left="4678"/>
        <w:jc w:val="both"/>
        <w:rPr>
          <w:sz w:val="24"/>
          <w:szCs w:val="24"/>
        </w:rPr>
      </w:pPr>
    </w:p>
    <w:p w:rsidR="00283EED" w:rsidRDefault="00283EED" w:rsidP="00FE59A3">
      <w:pPr>
        <w:ind w:left="4678"/>
        <w:jc w:val="both"/>
        <w:rPr>
          <w:sz w:val="24"/>
          <w:szCs w:val="24"/>
        </w:rPr>
      </w:pPr>
    </w:p>
    <w:p w:rsidR="00283EED" w:rsidRDefault="00283EED" w:rsidP="00FE59A3">
      <w:pPr>
        <w:ind w:left="4678"/>
        <w:jc w:val="both"/>
        <w:rPr>
          <w:sz w:val="24"/>
          <w:szCs w:val="24"/>
        </w:rPr>
      </w:pPr>
    </w:p>
    <w:p w:rsidR="000A745E" w:rsidRPr="008D68FC" w:rsidRDefault="00E21C84" w:rsidP="00FE59A3">
      <w:pPr>
        <w:ind w:left="4678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Приложение 1</w:t>
      </w:r>
    </w:p>
    <w:p w:rsidR="000A745E" w:rsidRPr="008D68FC" w:rsidRDefault="00E21C84" w:rsidP="00FE59A3">
      <w:pPr>
        <w:ind w:left="4678"/>
        <w:jc w:val="both"/>
        <w:rPr>
          <w:sz w:val="24"/>
          <w:szCs w:val="24"/>
        </w:rPr>
      </w:pPr>
      <w:r w:rsidRPr="008D68FC">
        <w:rPr>
          <w:sz w:val="24"/>
          <w:szCs w:val="24"/>
        </w:rPr>
        <w:t>к административному регламенту</w:t>
      </w:r>
    </w:p>
    <w:p w:rsidR="000A745E" w:rsidRPr="008D68FC" w:rsidRDefault="00E21C84" w:rsidP="00FE59A3">
      <w:pPr>
        <w:ind w:left="4678"/>
        <w:jc w:val="both"/>
        <w:rPr>
          <w:sz w:val="24"/>
          <w:szCs w:val="24"/>
        </w:rPr>
      </w:pPr>
      <w:r w:rsidRPr="008D68FC">
        <w:rPr>
          <w:sz w:val="24"/>
          <w:szCs w:val="24"/>
        </w:rPr>
        <w:lastRenderedPageBreak/>
        <w:t>предоставления муниципальной услуги</w:t>
      </w:r>
    </w:p>
    <w:p w:rsidR="000A745E" w:rsidRPr="008D68FC" w:rsidRDefault="00E21C84" w:rsidP="00FE59A3">
      <w:pPr>
        <w:ind w:left="4678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«Присвоение адреса объекту адресации, изменение</w:t>
      </w:r>
    </w:p>
    <w:p w:rsidR="000A745E" w:rsidRPr="008D68FC" w:rsidRDefault="00E21C84" w:rsidP="00FE59A3">
      <w:pPr>
        <w:ind w:left="4678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и аннулирование такого адреса»</w:t>
      </w:r>
    </w:p>
    <w:p w:rsidR="000A745E" w:rsidRPr="008D68FC" w:rsidRDefault="00E21C84" w:rsidP="00FE59A3">
      <w:pPr>
        <w:ind w:left="4678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 xml:space="preserve">на территории </w:t>
      </w:r>
      <w:r w:rsidR="00010F85" w:rsidRPr="008D68FC">
        <w:rPr>
          <w:rFonts w:eastAsia="Times New Roman"/>
          <w:sz w:val="24"/>
          <w:szCs w:val="24"/>
          <w:lang w:eastAsia="ar-SA"/>
        </w:rPr>
        <w:t>Прудовского сельского поселения</w:t>
      </w:r>
    </w:p>
    <w:p w:rsidR="000A745E" w:rsidRPr="008D68FC" w:rsidRDefault="000A745E">
      <w:pPr>
        <w:ind w:left="5443"/>
        <w:jc w:val="both"/>
        <w:rPr>
          <w:sz w:val="24"/>
          <w:szCs w:val="24"/>
        </w:rPr>
      </w:pPr>
    </w:p>
    <w:p w:rsidR="000A745E" w:rsidRPr="008D68FC" w:rsidRDefault="00E21C84">
      <w:pPr>
        <w:widowControl w:val="0"/>
        <w:jc w:val="center"/>
        <w:rPr>
          <w:sz w:val="24"/>
          <w:szCs w:val="24"/>
        </w:rPr>
      </w:pPr>
      <w:r w:rsidRPr="008D68FC">
        <w:rPr>
          <w:b/>
          <w:bCs/>
          <w:sz w:val="24"/>
          <w:szCs w:val="24"/>
        </w:rPr>
        <w:t>Перечень условных обозначений и сокращений</w:t>
      </w:r>
    </w:p>
    <w:p w:rsidR="000A745E" w:rsidRPr="008D68FC" w:rsidRDefault="000A745E">
      <w:pPr>
        <w:pStyle w:val="aff8"/>
        <w:rPr>
          <w:sz w:val="24"/>
          <w:szCs w:val="24"/>
        </w:rPr>
      </w:pPr>
    </w:p>
    <w:tbl>
      <w:tblPr>
        <w:tblW w:w="4932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1796"/>
        <w:gridCol w:w="8205"/>
      </w:tblGrid>
      <w:tr w:rsidR="000A745E" w:rsidRPr="008D68FC" w:rsidTr="00FE59A3"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Услуга</w:t>
            </w:r>
          </w:p>
        </w:tc>
        <w:tc>
          <w:tcPr>
            <w:tcW w:w="8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Административный регламент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 w:rsidP="00010F85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административный регламент предоставления муниципальной услуги «Присвоение адреса объекту адресации, изменение и аннулирование такого адреса» на территории </w:t>
            </w:r>
            <w:r w:rsidR="00010F85" w:rsidRPr="008D68FC">
              <w:rPr>
                <w:sz w:val="24"/>
                <w:szCs w:val="24"/>
              </w:rPr>
              <w:t>Прудовского сельского поселения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Заявитель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физические лица, юридические лица, являющиеся собственниками или обладающими одним из следующих вещных прав на объект адресации:</w:t>
            </w:r>
          </w:p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а) право хозяйственного ведения;</w:t>
            </w:r>
          </w:p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б) право оперативного управления;</w:t>
            </w:r>
          </w:p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в) право пожизненно наследуемого владения;</w:t>
            </w:r>
          </w:p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г) право постоянного (бессрочного) пользования.</w:t>
            </w:r>
          </w:p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представитель собственников помещений в многоквартирном доме,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собственников;</w:t>
            </w:r>
          </w:p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представитель членов садоводческого или огороднического некоммерческого товарищества, уполномоченный на подачу такого заявления принятым решением общего собрания членов такого товарищества;</w:t>
            </w:r>
          </w:p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кадастровый инженер, выполняющий на основании документа, предусмотренного статьей 35 или статьей 42.3 Федерального закона "О кадастровой деятельности", кадастровые работы или комплексные кадастровые работы в отношении соответствующего объекта недвижимости, являющегося объектом адресации.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Заявление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запрос о предоставлении Услуги, представленный любым предусмотренным Административным регламентом способом;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федеральная государственная информационная система «Единый портал государственных и муниципальных услуг (функций)», расположенная в сети Интернет по адресу </w:t>
            </w:r>
            <w:r w:rsidRPr="008D68FC">
              <w:rPr>
                <w:rStyle w:val="InternetLink1"/>
                <w:sz w:val="24"/>
                <w:szCs w:val="24"/>
              </w:rPr>
              <w:t>https://www.gosuslugi.ru</w:t>
            </w:r>
            <w:r w:rsidRPr="008D68FC">
              <w:rPr>
                <w:sz w:val="24"/>
                <w:szCs w:val="24"/>
              </w:rPr>
              <w:t>;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rStyle w:val="af1"/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государственная информационная система «Портал государственных и муниципальных услуг Республики Крым», расположенная в сети Интернет по адресу </w:t>
            </w:r>
            <w:r w:rsidRPr="008D68FC">
              <w:rPr>
                <w:rStyle w:val="InternetLink1"/>
                <w:sz w:val="24"/>
                <w:szCs w:val="24"/>
                <w:lang w:val="en-US"/>
              </w:rPr>
              <w:t>https</w:t>
            </w:r>
            <w:r w:rsidRPr="008D68FC">
              <w:rPr>
                <w:rStyle w:val="InternetLink1"/>
                <w:sz w:val="24"/>
                <w:szCs w:val="24"/>
              </w:rPr>
              <w:t>://</w:t>
            </w:r>
            <w:proofErr w:type="spellStart"/>
            <w:r w:rsidRPr="008D68FC">
              <w:rPr>
                <w:rStyle w:val="InternetLink1"/>
                <w:sz w:val="24"/>
                <w:szCs w:val="24"/>
                <w:lang w:val="en-US"/>
              </w:rPr>
              <w:t>gosuslugi</w:t>
            </w:r>
            <w:proofErr w:type="spellEnd"/>
            <w:r w:rsidRPr="008D68FC">
              <w:rPr>
                <w:rStyle w:val="InternetLink1"/>
                <w:sz w:val="24"/>
                <w:szCs w:val="24"/>
              </w:rPr>
              <w:t>82.</w:t>
            </w:r>
            <w:proofErr w:type="spellStart"/>
            <w:r w:rsidRPr="008D68FC">
              <w:rPr>
                <w:rStyle w:val="InternetLink1"/>
                <w:sz w:val="24"/>
                <w:szCs w:val="24"/>
                <w:lang w:val="en-US"/>
              </w:rPr>
              <w:t>ru</w:t>
            </w:r>
            <w:proofErr w:type="spellEnd"/>
            <w:r w:rsidRPr="008D68FC">
              <w:rPr>
                <w:iCs/>
                <w:sz w:val="24"/>
                <w:szCs w:val="24"/>
              </w:rPr>
              <w:t>;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Уполномоченный орган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10F85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Администрация Прудовского сельского поселения Советского района Республики Крым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многофункциональные центры предоставления государственных и муниципальных услуг Республики Крым;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Сеть Интернет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информационно</w:t>
            </w:r>
            <w:r w:rsidRPr="008D68FC">
              <w:rPr>
                <w:sz w:val="24"/>
                <w:szCs w:val="24"/>
                <w:lang w:val="en-US"/>
              </w:rPr>
              <w:t>-</w:t>
            </w:r>
            <w:r w:rsidRPr="008D68FC">
              <w:rPr>
                <w:sz w:val="24"/>
                <w:szCs w:val="24"/>
              </w:rPr>
              <w:t>телекоммуникационная сеть «Интернет»;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ГАР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Государственный адресный реестр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ФИАС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Правила межведомственного взаимодействия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proofErr w:type="gramStart"/>
            <w:r w:rsidRPr="008D68FC">
              <w:rPr>
                <w:sz w:val="24"/>
                <w:szCs w:val="24"/>
              </w:rPr>
              <w:t xml:space="preserve">Постановление Правительства Российской Федерации от 23.06.2021 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</w:t>
            </w:r>
            <w:r w:rsidRPr="008D68FC">
              <w:rPr>
                <w:sz w:val="24"/>
                <w:szCs w:val="24"/>
              </w:rPr>
              <w:lastRenderedPageBreak/>
              <w:t>Правительства Российской Федерации и отдельных положений некоторых актов Правительства Российской Федерации»</w:t>
            </w:r>
            <w:proofErr w:type="gramEnd"/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Правила присвоения адресов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Правила присвоения, изменения и аннулирования адресов, утвержденные постановлением Правительства Российской Федерации от 19.11.2014 № 1221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СМЭВ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единая система межведомственного электронного взаимодействия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ФГИС ЕГРН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Федеральная государственная информационная система «Единый государственный реестр недвижимости»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НСПД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Портал пространственных данных «Национальная система пространственных данных»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ЕГРЮЛ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Единый государственный реестр юридических лиц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ГИСОГД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Государственная информационная система обеспечения градостроительной деятельности Республики Крым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СПС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Сектор пользовательского сопровождения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ИС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информационная система;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Личный кабинет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сервис ЕПГУ, позволяющий Заявителю получать информацию о ходе обработки заявлений, поданных посредством ЕПГУ;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ЕСИА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федеральная государственная информационная система «Единая система идентификац</w:t>
            </w:r>
            <w:proofErr w:type="gramStart"/>
            <w:r w:rsidRPr="008D68FC">
              <w:rPr>
                <w:sz w:val="24"/>
                <w:szCs w:val="24"/>
              </w:rPr>
              <w:t>ии и ау</w:t>
            </w:r>
            <w:proofErr w:type="gramEnd"/>
            <w:r w:rsidRPr="008D68FC">
              <w:rPr>
                <w:sz w:val="24"/>
                <w:szCs w:val="24"/>
              </w:rPr>
      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      </w:r>
          </w:p>
        </w:tc>
      </w:tr>
      <w:tr w:rsidR="000A745E" w:rsidRPr="008D68FC" w:rsidTr="00FE59A3">
        <w:tc>
          <w:tcPr>
            <w:tcW w:w="1842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ID заявителя</w:t>
            </w:r>
          </w:p>
        </w:tc>
        <w:tc>
          <w:tcPr>
            <w:tcW w:w="84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8"/>
              <w:widowControl w:val="0"/>
              <w:ind w:firstLine="0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</w:tr>
    </w:tbl>
    <w:p w:rsidR="000A745E" w:rsidRPr="008D68FC" w:rsidRDefault="00E21C84">
      <w:pPr>
        <w:ind w:left="4962" w:right="-1"/>
        <w:rPr>
          <w:sz w:val="24"/>
          <w:szCs w:val="24"/>
        </w:rPr>
      </w:pPr>
      <w:r w:rsidRPr="008D68FC">
        <w:rPr>
          <w:sz w:val="24"/>
          <w:szCs w:val="24"/>
        </w:rPr>
        <w:br w:type="page"/>
      </w:r>
    </w:p>
    <w:p w:rsidR="000A745E" w:rsidRPr="008D68FC" w:rsidRDefault="00E21C84" w:rsidP="00FE59A3">
      <w:pPr>
        <w:ind w:left="4820"/>
        <w:jc w:val="both"/>
        <w:rPr>
          <w:sz w:val="24"/>
          <w:szCs w:val="24"/>
        </w:rPr>
      </w:pPr>
      <w:bookmarkStart w:id="5" w:name="_Hlk94541530_Копия_1_Копия_1_Копия_1"/>
      <w:bookmarkEnd w:id="5"/>
      <w:r w:rsidRPr="008D68FC">
        <w:rPr>
          <w:sz w:val="24"/>
          <w:szCs w:val="24"/>
        </w:rPr>
        <w:lastRenderedPageBreak/>
        <w:t>Приложение 2</w:t>
      </w:r>
    </w:p>
    <w:p w:rsidR="000A745E" w:rsidRPr="008D68FC" w:rsidRDefault="00E21C84" w:rsidP="00FE59A3">
      <w:pPr>
        <w:ind w:left="4820"/>
        <w:jc w:val="both"/>
        <w:rPr>
          <w:sz w:val="24"/>
          <w:szCs w:val="24"/>
        </w:rPr>
      </w:pPr>
      <w:r w:rsidRPr="008D68FC">
        <w:rPr>
          <w:rFonts w:eastAsia="Times New Roman"/>
          <w:color w:val="000000"/>
          <w:sz w:val="24"/>
          <w:szCs w:val="24"/>
          <w:lang w:eastAsia="ar-SA" w:bidi="ru-RU"/>
        </w:rPr>
        <w:t>к административному регламенту</w:t>
      </w:r>
    </w:p>
    <w:p w:rsidR="000A745E" w:rsidRPr="008D68FC" w:rsidRDefault="00E21C84" w:rsidP="00FE59A3">
      <w:pPr>
        <w:ind w:left="4820"/>
        <w:jc w:val="both"/>
        <w:rPr>
          <w:sz w:val="24"/>
          <w:szCs w:val="24"/>
        </w:rPr>
      </w:pPr>
      <w:r w:rsidRPr="008D68FC">
        <w:rPr>
          <w:rFonts w:eastAsia="Times New Roman"/>
          <w:color w:val="000000"/>
          <w:sz w:val="24"/>
          <w:szCs w:val="24"/>
          <w:lang w:eastAsia="ar-SA" w:bidi="ru-RU"/>
        </w:rPr>
        <w:t>предоставления муниципальной услуги</w:t>
      </w:r>
    </w:p>
    <w:p w:rsidR="000A745E" w:rsidRPr="008D68FC" w:rsidRDefault="00E21C84" w:rsidP="00FE59A3">
      <w:pPr>
        <w:ind w:left="4820"/>
        <w:jc w:val="both"/>
        <w:rPr>
          <w:sz w:val="24"/>
          <w:szCs w:val="24"/>
        </w:rPr>
      </w:pPr>
      <w:r w:rsidRPr="008D68FC">
        <w:rPr>
          <w:rFonts w:eastAsia="Times New Roman"/>
          <w:color w:val="000000"/>
          <w:sz w:val="24"/>
          <w:szCs w:val="24"/>
          <w:lang w:eastAsia="ar-SA" w:bidi="ru-RU"/>
        </w:rPr>
        <w:t>«Присвоение адреса объекту адресации, изменение</w:t>
      </w:r>
    </w:p>
    <w:p w:rsidR="000A745E" w:rsidRPr="008D68FC" w:rsidRDefault="00E21C84" w:rsidP="00FE59A3">
      <w:pPr>
        <w:ind w:left="4820"/>
        <w:jc w:val="both"/>
        <w:rPr>
          <w:sz w:val="24"/>
          <w:szCs w:val="24"/>
        </w:rPr>
      </w:pPr>
      <w:r w:rsidRPr="008D68FC">
        <w:rPr>
          <w:rFonts w:eastAsia="Times New Roman"/>
          <w:color w:val="000000"/>
          <w:sz w:val="24"/>
          <w:szCs w:val="24"/>
          <w:lang w:eastAsia="ar-SA" w:bidi="ru-RU"/>
        </w:rPr>
        <w:t>и аннулирование такого адреса»</w:t>
      </w:r>
    </w:p>
    <w:p w:rsidR="000A745E" w:rsidRPr="008D68FC" w:rsidRDefault="00E21C84" w:rsidP="00FE59A3">
      <w:pPr>
        <w:ind w:left="4820"/>
        <w:jc w:val="both"/>
        <w:rPr>
          <w:sz w:val="24"/>
          <w:szCs w:val="24"/>
        </w:rPr>
      </w:pPr>
      <w:r w:rsidRPr="008D68FC">
        <w:rPr>
          <w:rFonts w:eastAsia="Times New Roman"/>
          <w:color w:val="000000"/>
          <w:sz w:val="24"/>
          <w:szCs w:val="24"/>
          <w:lang w:eastAsia="ar-SA" w:bidi="ru-RU"/>
        </w:rPr>
        <w:t xml:space="preserve">на территории </w:t>
      </w:r>
      <w:r w:rsidR="00010F85" w:rsidRPr="008D68FC">
        <w:rPr>
          <w:rFonts w:eastAsia="Times New Roman"/>
          <w:color w:val="000000"/>
          <w:sz w:val="24"/>
          <w:szCs w:val="24"/>
          <w:lang w:eastAsia="ar-SA" w:bidi="ru-RU"/>
        </w:rPr>
        <w:t>Прудовского сельского поселения</w:t>
      </w:r>
    </w:p>
    <w:p w:rsidR="000A745E" w:rsidRPr="008D68FC" w:rsidRDefault="000A745E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A745E" w:rsidRPr="008D68FC" w:rsidRDefault="00E21C84">
      <w:pPr>
        <w:jc w:val="center"/>
        <w:rPr>
          <w:sz w:val="24"/>
          <w:szCs w:val="24"/>
        </w:rPr>
      </w:pPr>
      <w:r w:rsidRPr="008D68FC">
        <w:rPr>
          <w:rFonts w:eastAsia="Times New Roman"/>
          <w:b/>
          <w:bCs/>
          <w:color w:val="000000"/>
          <w:sz w:val="24"/>
          <w:szCs w:val="24"/>
          <w:lang w:eastAsia="ar-SA" w:bidi="ru-RU"/>
        </w:rPr>
        <w:t>Идентификаторы категорий (признаков) заявителей</w:t>
      </w:r>
    </w:p>
    <w:tbl>
      <w:tblPr>
        <w:tblW w:w="50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1400"/>
        <w:gridCol w:w="3897"/>
        <w:gridCol w:w="4842"/>
      </w:tblGrid>
      <w:tr w:rsidR="000A745E" w:rsidRPr="008D68FC"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rFonts w:eastAsia="Arial" w:cs="Arial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ID заявителя</w:t>
            </w:r>
          </w:p>
        </w:tc>
        <w:tc>
          <w:tcPr>
            <w:tcW w:w="3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rFonts w:eastAsia="Arial" w:cs="Arial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 предоставления муниципальной услуги</w:t>
            </w:r>
          </w:p>
        </w:tc>
        <w:tc>
          <w:tcPr>
            <w:tcW w:w="4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rFonts w:eastAsia="Arial" w:cs="Arial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>Категории (признаки) заявителя</w:t>
            </w:r>
          </w:p>
        </w:tc>
      </w:tr>
      <w:tr w:rsidR="000A745E" w:rsidRPr="008D68FC">
        <w:trPr>
          <w:trHeight w:val="135"/>
        </w:trPr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D68FC">
              <w:rPr>
                <w:b/>
                <w:bCs/>
                <w:sz w:val="24"/>
                <w:szCs w:val="24"/>
              </w:rPr>
              <w:t>Подуслуга</w:t>
            </w:r>
            <w:proofErr w:type="spellEnd"/>
            <w:r w:rsidRPr="008D68FC">
              <w:rPr>
                <w:b/>
                <w:bCs/>
                <w:sz w:val="24"/>
                <w:szCs w:val="24"/>
              </w:rPr>
              <w:t xml:space="preserve"> «Присвоение адреса объекту адресации»</w:t>
            </w:r>
          </w:p>
        </w:tc>
      </w:tr>
      <w:tr w:rsidR="000A745E" w:rsidRPr="008D68FC"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01</w:t>
            </w:r>
          </w:p>
        </w:tc>
        <w:tc>
          <w:tcPr>
            <w:tcW w:w="392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Решение о присвоении объекту адресации адреса с приложением выписки из ГАР об адресе объекта адресации</w:t>
            </w:r>
          </w:p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Реестровая запись фиксируется в ФИАС.</w:t>
            </w:r>
          </w:p>
          <w:p w:rsidR="000A745E" w:rsidRPr="008D68FC" w:rsidRDefault="000A745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Физическое лицо,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а) право хозяйственного ведения;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б) право оперативного управления;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в) право пожизненно наследуемого владения;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г) право постоянного (бессрочного) пользования.</w:t>
            </w:r>
          </w:p>
        </w:tc>
      </w:tr>
      <w:tr w:rsidR="000A745E" w:rsidRPr="008D68FC"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02</w:t>
            </w:r>
          </w:p>
        </w:tc>
        <w:tc>
          <w:tcPr>
            <w:tcW w:w="392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Решение о присвоении объекту адресации адреса с приложением выписки из ГАР об адресе объекта адресации</w:t>
            </w:r>
          </w:p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Реестровая запись фиксируется в ФИАС.</w:t>
            </w:r>
          </w:p>
          <w:p w:rsidR="000A745E" w:rsidRPr="008D68FC" w:rsidRDefault="000A745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Физическое лицо, зарегистрированное в качестве индивидуального предпринимателя,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а) право хозяйственного ведения;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б) право оперативного управления;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в) право пожизненно наследуемого владения;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г) право постоянного (бессрочного) пользования.</w:t>
            </w:r>
          </w:p>
        </w:tc>
      </w:tr>
      <w:tr w:rsidR="000A745E" w:rsidRPr="008D68FC"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03</w:t>
            </w:r>
          </w:p>
        </w:tc>
        <w:tc>
          <w:tcPr>
            <w:tcW w:w="392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Решение о присвоении объекту адресации адреса с приложением выписки из ГАР об адресе объекта адресации</w:t>
            </w:r>
          </w:p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Реестровая запись фиксируется в ФИАС.</w:t>
            </w:r>
          </w:p>
          <w:p w:rsidR="000A745E" w:rsidRPr="008D68FC" w:rsidRDefault="000A745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Юридическое лицо,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а) право хозяйственного ведения;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б) право оперативного управления;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в) право пожизненно наследуемого владения;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г) право постоянного (бессрочного) пользования.</w:t>
            </w:r>
          </w:p>
        </w:tc>
      </w:tr>
      <w:tr w:rsidR="000A745E" w:rsidRPr="008D68FC"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rFonts w:eastAsia="Arial" w:cs="Arial"/>
                <w:color w:val="000000" w:themeColor="text1"/>
                <w:sz w:val="24"/>
                <w:szCs w:val="24"/>
                <w:highlight w:val="white"/>
                <w:lang w:eastAsia="en-US"/>
              </w:rPr>
              <w:t>04</w:t>
            </w:r>
          </w:p>
        </w:tc>
        <w:tc>
          <w:tcPr>
            <w:tcW w:w="392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Решение о присвоении объекту адресации адреса с приложением выписки из ГАР об адресе объекта адресации</w:t>
            </w:r>
          </w:p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Реестровая запись фиксируется в ФИАС.</w:t>
            </w:r>
          </w:p>
          <w:p w:rsidR="000A745E" w:rsidRPr="008D68FC" w:rsidRDefault="000A745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Уполномоченный представитель заявителя</w:t>
            </w:r>
          </w:p>
        </w:tc>
      </w:tr>
      <w:tr w:rsidR="000A745E" w:rsidRPr="008D68FC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D68FC">
              <w:rPr>
                <w:b/>
                <w:bCs/>
                <w:sz w:val="24"/>
                <w:szCs w:val="24"/>
              </w:rPr>
              <w:t>Подуслуга</w:t>
            </w:r>
            <w:proofErr w:type="spellEnd"/>
            <w:r w:rsidRPr="008D68FC">
              <w:rPr>
                <w:b/>
                <w:bCs/>
                <w:sz w:val="24"/>
                <w:szCs w:val="24"/>
              </w:rPr>
              <w:t xml:space="preserve"> «Аннулирование адреса»</w:t>
            </w:r>
          </w:p>
        </w:tc>
      </w:tr>
      <w:tr w:rsidR="000A745E" w:rsidRPr="008D68FC">
        <w:trPr>
          <w:trHeight w:val="197"/>
        </w:trPr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05</w:t>
            </w:r>
          </w:p>
        </w:tc>
        <w:tc>
          <w:tcPr>
            <w:tcW w:w="392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Решение об аннулировании адреса объекту адресации</w:t>
            </w:r>
          </w:p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lastRenderedPageBreak/>
              <w:t>Реестровая запись фиксируется в ФИАС.</w:t>
            </w:r>
          </w:p>
          <w:p w:rsidR="000A745E" w:rsidRPr="008D68FC" w:rsidRDefault="000A745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lastRenderedPageBreak/>
              <w:t xml:space="preserve">Физическое лицо, являющееся собственником объекта адресации либо </w:t>
            </w: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lastRenderedPageBreak/>
              <w:t>лицом, обладающим одним из следующих вещных прав на объект адресации: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а) право хозяйственного ведения;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б) право оперативного управления;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в) право пожизненно наследуемого владения;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г) право постоянного (бессрочного) пользования.</w:t>
            </w:r>
          </w:p>
        </w:tc>
      </w:tr>
      <w:tr w:rsidR="000A745E" w:rsidRPr="008D68FC">
        <w:trPr>
          <w:trHeight w:val="197"/>
        </w:trPr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06</w:t>
            </w:r>
          </w:p>
        </w:tc>
        <w:tc>
          <w:tcPr>
            <w:tcW w:w="392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Решение об аннулировании адреса объекту адресации</w:t>
            </w:r>
          </w:p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Реестровая запись фиксируется в ФИАС.</w:t>
            </w:r>
          </w:p>
          <w:p w:rsidR="000A745E" w:rsidRPr="008D68FC" w:rsidRDefault="000A745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Физическое лицо, зарегистрированное в качестве индивидуального предпринимателя,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а) право хозяйственного ведения;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б) право оперативного управления;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в) право пожизненно наследуемого владения;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г) право постоянного (бессрочного) пользования.</w:t>
            </w:r>
          </w:p>
        </w:tc>
      </w:tr>
      <w:tr w:rsidR="000A745E" w:rsidRPr="008D68FC">
        <w:trPr>
          <w:trHeight w:val="197"/>
        </w:trPr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07</w:t>
            </w:r>
          </w:p>
        </w:tc>
        <w:tc>
          <w:tcPr>
            <w:tcW w:w="392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Решение об аннулировании адреса объекту адресации</w:t>
            </w:r>
          </w:p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Реестровая запись фиксируется в ФИАС.</w:t>
            </w:r>
          </w:p>
          <w:p w:rsidR="000A745E" w:rsidRPr="008D68FC" w:rsidRDefault="000A745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Юридическое лицо,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а) право хозяйственного ведения;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б) право оперативного управления;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в) право пожизненно наследуемого владения;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г) право постоянного (бессрочного) пользования.</w:t>
            </w:r>
          </w:p>
        </w:tc>
      </w:tr>
      <w:tr w:rsidR="000A745E" w:rsidRPr="008D68FC">
        <w:trPr>
          <w:trHeight w:val="197"/>
        </w:trPr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08</w:t>
            </w:r>
          </w:p>
        </w:tc>
        <w:tc>
          <w:tcPr>
            <w:tcW w:w="392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Решение об аннулировании адреса объекту адресации</w:t>
            </w:r>
          </w:p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Реестровая запись фиксируется в ФИАС.</w:t>
            </w:r>
          </w:p>
          <w:p w:rsidR="000A745E" w:rsidRPr="008D68FC" w:rsidRDefault="000A745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Уполномоченный представитель заявителя</w:t>
            </w:r>
          </w:p>
        </w:tc>
      </w:tr>
      <w:tr w:rsidR="000A745E" w:rsidRPr="008D68FC">
        <w:trPr>
          <w:trHeight w:val="197"/>
        </w:trPr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D68FC">
              <w:rPr>
                <w:b/>
                <w:bCs/>
                <w:sz w:val="24"/>
                <w:szCs w:val="24"/>
              </w:rPr>
              <w:t>Подуслуга</w:t>
            </w:r>
            <w:proofErr w:type="spellEnd"/>
            <w:r w:rsidRPr="008D68FC">
              <w:rPr>
                <w:b/>
                <w:bCs/>
                <w:sz w:val="24"/>
                <w:szCs w:val="24"/>
              </w:rPr>
              <w:t xml:space="preserve"> «Изменение адреса объекта адресации»</w:t>
            </w:r>
          </w:p>
        </w:tc>
      </w:tr>
      <w:tr w:rsidR="000A745E" w:rsidRPr="008D68FC">
        <w:trPr>
          <w:trHeight w:val="197"/>
        </w:trPr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09</w:t>
            </w:r>
          </w:p>
        </w:tc>
        <w:tc>
          <w:tcPr>
            <w:tcW w:w="392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Решение об аннулировании и присвоении объекту адресации адреса с приложением выписки из ГАР об адресе объекта адресации</w:t>
            </w:r>
          </w:p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Реестровая запись фиксируется в ФИАС.</w:t>
            </w:r>
          </w:p>
          <w:p w:rsidR="000A745E" w:rsidRPr="008D68FC" w:rsidRDefault="000A745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Физическое лицо,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а) право хозяйственного ведения;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б) право оперативного управления;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в) право пожизненно наследуемого владения;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г) право постоянного (бессрочного) пользования.</w:t>
            </w:r>
          </w:p>
        </w:tc>
      </w:tr>
      <w:tr w:rsidR="000A745E" w:rsidRPr="008D68FC">
        <w:trPr>
          <w:trHeight w:val="197"/>
        </w:trPr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10</w:t>
            </w:r>
          </w:p>
        </w:tc>
        <w:tc>
          <w:tcPr>
            <w:tcW w:w="392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Решение об аннулировании и присвоении объекту адресации адреса с приложением выписки из ГАР об адресе объекта адресации</w:t>
            </w:r>
          </w:p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Реестровая запись фиксируется в ФИАС.</w:t>
            </w:r>
          </w:p>
          <w:p w:rsidR="000A745E" w:rsidRPr="008D68FC" w:rsidRDefault="000A745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Физическое лицо, зарегистрированное в качестве индивидуального предпринимателя,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а) право хозяйственного ведения;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б) право оперативного управления;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lastRenderedPageBreak/>
              <w:t>в) право пожизненно наследуемого владения;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г) право постоянного (бессрочного) пользования.</w:t>
            </w:r>
          </w:p>
        </w:tc>
      </w:tr>
      <w:tr w:rsidR="000A745E" w:rsidRPr="008D68FC">
        <w:trPr>
          <w:trHeight w:val="197"/>
        </w:trPr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92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Решение об аннулировании и присвоении объекту адресации адреса с приложением выписки из ГАР об адресе объекта адресации</w:t>
            </w:r>
          </w:p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Реестровая запись фиксируется в ФИАС.</w:t>
            </w:r>
          </w:p>
          <w:p w:rsidR="000A745E" w:rsidRPr="008D68FC" w:rsidRDefault="000A745E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Юридическое лицо, являющееся собственником объекта адресации либо лицом, обладающим одним из следующих вещных прав на объект адресации: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а) право хозяйственного ведения;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б) право оперативного управления;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в) право пожизненно наследуемого владения;</w:t>
            </w:r>
          </w:p>
          <w:p w:rsidR="000A745E" w:rsidRPr="008D68FC" w:rsidRDefault="00E21C84">
            <w:pPr>
              <w:widowControl w:val="0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г) право постоянного (бессрочного) пользования.</w:t>
            </w:r>
          </w:p>
        </w:tc>
      </w:tr>
      <w:tr w:rsidR="000A745E" w:rsidRPr="008D68FC">
        <w:trPr>
          <w:trHeight w:val="197"/>
        </w:trPr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12</w:t>
            </w:r>
          </w:p>
        </w:tc>
        <w:tc>
          <w:tcPr>
            <w:tcW w:w="392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Решение об аннулировании и присвоении объекту адресации адреса с приложением выписки из ГАР об адресе объекта адресации</w:t>
            </w:r>
          </w:p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Реестровая запись фиксируется в ФИАС.</w:t>
            </w:r>
          </w:p>
        </w:tc>
        <w:tc>
          <w:tcPr>
            <w:tcW w:w="487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widowControl w:val="0"/>
              <w:jc w:val="both"/>
              <w:rPr>
                <w:rFonts w:eastAsia="Arial" w:cs="Arial"/>
                <w:sz w:val="24"/>
                <w:szCs w:val="24"/>
                <w:lang w:eastAsia="en-US"/>
              </w:rPr>
            </w:pPr>
            <w:r w:rsidRPr="008D68FC">
              <w:rPr>
                <w:rFonts w:eastAsia="Arial" w:cs="Arial"/>
                <w:sz w:val="24"/>
                <w:szCs w:val="24"/>
                <w:lang w:eastAsia="en-US"/>
              </w:rPr>
              <w:t>Уполномоченный представитель заявителя</w:t>
            </w:r>
          </w:p>
        </w:tc>
      </w:tr>
    </w:tbl>
    <w:p w:rsidR="000A745E" w:rsidRPr="008D68FC" w:rsidRDefault="00E21C84">
      <w:pPr>
        <w:rPr>
          <w:sz w:val="24"/>
          <w:szCs w:val="24"/>
        </w:rPr>
        <w:sectPr w:rsidR="000A745E" w:rsidRPr="008D68FC" w:rsidSect="00545041">
          <w:headerReference w:type="even" r:id="rId11"/>
          <w:footerReference w:type="default" r:id="rId12"/>
          <w:pgSz w:w="11906" w:h="16838"/>
          <w:pgMar w:top="709" w:right="849" w:bottom="993" w:left="1134" w:header="0" w:footer="0" w:gutter="0"/>
          <w:cols w:space="720"/>
          <w:formProt w:val="0"/>
          <w:docGrid w:linePitch="381"/>
        </w:sectPr>
      </w:pPr>
      <w:r w:rsidRPr="008D68FC">
        <w:rPr>
          <w:sz w:val="24"/>
          <w:szCs w:val="24"/>
        </w:rPr>
        <w:br w:type="page"/>
      </w:r>
    </w:p>
    <w:p w:rsidR="000A745E" w:rsidRPr="008D68FC" w:rsidRDefault="00E21C84">
      <w:pPr>
        <w:ind w:left="8957"/>
        <w:jc w:val="both"/>
        <w:rPr>
          <w:sz w:val="24"/>
          <w:szCs w:val="24"/>
        </w:rPr>
      </w:pPr>
      <w:bookmarkStart w:id="6" w:name="_Hlk94541530_Копия_1_Копия_1_Копия_1_Коп"/>
      <w:bookmarkEnd w:id="6"/>
      <w:r w:rsidRPr="008D68FC">
        <w:rPr>
          <w:sz w:val="24"/>
          <w:szCs w:val="24"/>
        </w:rPr>
        <w:lastRenderedPageBreak/>
        <w:t xml:space="preserve">Приложение </w:t>
      </w:r>
      <w:r w:rsidRPr="008D68FC">
        <w:rPr>
          <w:sz w:val="24"/>
          <w:szCs w:val="24"/>
          <w:lang w:val="en-US"/>
        </w:rPr>
        <w:t>3</w:t>
      </w:r>
    </w:p>
    <w:p w:rsidR="000A745E" w:rsidRPr="008D68FC" w:rsidRDefault="00E21C84">
      <w:pPr>
        <w:ind w:left="8957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к административному регламенту</w:t>
      </w:r>
    </w:p>
    <w:p w:rsidR="000A745E" w:rsidRPr="008D68FC" w:rsidRDefault="00E21C84">
      <w:pPr>
        <w:ind w:left="8957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предоставления муниципальной услуги</w:t>
      </w:r>
    </w:p>
    <w:p w:rsidR="000A745E" w:rsidRPr="008D68FC" w:rsidRDefault="00E21C84">
      <w:pPr>
        <w:ind w:left="8957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«Присвоение адреса объекту адресации, изменение</w:t>
      </w:r>
    </w:p>
    <w:p w:rsidR="000A745E" w:rsidRPr="008D68FC" w:rsidRDefault="00E21C84">
      <w:pPr>
        <w:ind w:left="8957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и аннулирование такого адреса»</w:t>
      </w:r>
    </w:p>
    <w:p w:rsidR="000A745E" w:rsidRPr="008D68FC" w:rsidRDefault="00E21C84">
      <w:pPr>
        <w:ind w:left="8957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 xml:space="preserve">на территории </w:t>
      </w:r>
      <w:r w:rsidR="00010F85" w:rsidRPr="008D68FC">
        <w:rPr>
          <w:rFonts w:eastAsia="Times New Roman"/>
          <w:sz w:val="24"/>
          <w:szCs w:val="24"/>
          <w:lang w:eastAsia="ar-SA"/>
        </w:rPr>
        <w:t>Прудовского сельского поселения</w:t>
      </w:r>
    </w:p>
    <w:p w:rsidR="000A745E" w:rsidRPr="008D68FC" w:rsidRDefault="000A745E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A745E" w:rsidRPr="008D68FC" w:rsidRDefault="00E21C84">
      <w:pPr>
        <w:pStyle w:val="26"/>
        <w:spacing w:after="0"/>
        <w:jc w:val="center"/>
        <w:rPr>
          <w:sz w:val="24"/>
          <w:szCs w:val="24"/>
        </w:rPr>
      </w:pPr>
      <w:r w:rsidRPr="008D68FC">
        <w:rPr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0A745E" w:rsidRPr="008D68FC" w:rsidRDefault="000A745E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tbl>
      <w:tblPr>
        <w:tblW w:w="1459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9"/>
        <w:gridCol w:w="2348"/>
        <w:gridCol w:w="1395"/>
        <w:gridCol w:w="2263"/>
        <w:gridCol w:w="2781"/>
        <w:gridCol w:w="2431"/>
        <w:gridCol w:w="3024"/>
      </w:tblGrid>
      <w:tr w:rsidR="000A745E" w:rsidRPr="008D68FC">
        <w:tc>
          <w:tcPr>
            <w:tcW w:w="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Наименование документов</w:t>
            </w:r>
          </w:p>
          <w:p w:rsidR="000A745E" w:rsidRPr="008D68FC" w:rsidRDefault="000A745E">
            <w:pPr>
              <w:pStyle w:val="aff9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ID заявителя</w:t>
            </w:r>
          </w:p>
        </w:tc>
        <w:tc>
          <w:tcPr>
            <w:tcW w:w="2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Доступные для заявителя способы обращения</w:t>
            </w:r>
          </w:p>
        </w:tc>
        <w:tc>
          <w:tcPr>
            <w:tcW w:w="2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Документ предоставляется:</w:t>
            </w:r>
          </w:p>
          <w:p w:rsidR="000A745E" w:rsidRPr="008D68FC" w:rsidRDefault="00E21C84">
            <w:pPr>
              <w:pStyle w:val="aff9"/>
              <w:tabs>
                <w:tab w:val="left" w:pos="1814"/>
              </w:tabs>
              <w:jc w:val="center"/>
              <w:rPr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Обязательно/</w:t>
            </w:r>
            <w:r w:rsidRPr="008D68FC">
              <w:rPr>
                <w:b/>
                <w:bCs/>
                <w:sz w:val="24"/>
                <w:szCs w:val="24"/>
              </w:rPr>
              <w:br/>
              <w:t>по инициативе заявителя /подтверждение сведений посредством СМЭВ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 xml:space="preserve">Форма документа утверждается административным регламентом? </w:t>
            </w:r>
            <w:r w:rsidRPr="008D68FC">
              <w:rPr>
                <w:b/>
                <w:bCs/>
                <w:sz w:val="24"/>
                <w:szCs w:val="24"/>
              </w:rPr>
              <w:br/>
              <w:t>да (указать № приложения)/ нет</w:t>
            </w: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Требования к подаче документов указанным способом</w:t>
            </w:r>
          </w:p>
          <w:p w:rsidR="000A745E" w:rsidRPr="008D68FC" w:rsidRDefault="00E21C84">
            <w:pPr>
              <w:pStyle w:val="aff9"/>
              <w:jc w:val="center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(формат, количество, иные необходимые требования)</w:t>
            </w:r>
          </w:p>
        </w:tc>
      </w:tr>
      <w:tr w:rsidR="000A745E" w:rsidRPr="008D68FC">
        <w:trPr>
          <w:trHeight w:val="326"/>
        </w:trPr>
        <w:tc>
          <w:tcPr>
            <w:tcW w:w="34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1</w:t>
            </w:r>
          </w:p>
        </w:tc>
        <w:tc>
          <w:tcPr>
            <w:tcW w:w="2348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2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3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4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5</w:t>
            </w:r>
          </w:p>
        </w:tc>
        <w:tc>
          <w:tcPr>
            <w:tcW w:w="243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6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7</w:t>
            </w:r>
          </w:p>
        </w:tc>
      </w:tr>
      <w:tr w:rsidR="000A745E" w:rsidRPr="008D68FC">
        <w:trPr>
          <w:trHeight w:val="340"/>
        </w:trPr>
        <w:tc>
          <w:tcPr>
            <w:tcW w:w="1459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Перечень документов, обязательных к предоставлению</w:t>
            </w:r>
          </w:p>
        </w:tc>
      </w:tr>
      <w:tr w:rsidR="000A745E" w:rsidRPr="008D68FC">
        <w:trPr>
          <w:trHeight w:val="286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1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Заявление о предоставлении муниципальной услуги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приложение № 1 к Приказу Минфина Российской Федерации от 11.12.2014 № 146н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Оригинал, 1 экз. на бумажном носителе*</w:t>
            </w:r>
            <w:r w:rsidRPr="008D68FC">
              <w:rPr>
                <w:rFonts w:eastAsia="Times New Roman"/>
                <w:bCs/>
                <w:color w:val="000000"/>
                <w:sz w:val="24"/>
                <w:szCs w:val="24"/>
              </w:rPr>
              <w:t>;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rFonts w:eastAsia="Times New Roman"/>
                <w:bCs/>
                <w:color w:val="000000"/>
                <w:sz w:val="24"/>
                <w:szCs w:val="24"/>
              </w:rPr>
              <w:t>должно быть подписано заявителем или его уполномоченным представителем</w:t>
            </w:r>
          </w:p>
        </w:tc>
      </w:tr>
      <w:tr w:rsidR="000A745E" w:rsidRPr="008D68FC">
        <w:trPr>
          <w:trHeight w:val="9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877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Обязательно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29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Обязательно (заполняется интерактивная форма)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307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Формирование заявления осуществляется </w:t>
            </w:r>
            <w:r w:rsidRPr="008D68FC">
              <w:rPr>
                <w:sz w:val="24"/>
                <w:szCs w:val="24"/>
              </w:rPr>
              <w:lastRenderedPageBreak/>
              <w:t xml:space="preserve">посредством заполнения интерактивной формы </w:t>
            </w:r>
            <w:proofErr w:type="gramStart"/>
            <w:r w:rsidRPr="008D68FC">
              <w:rPr>
                <w:sz w:val="24"/>
                <w:szCs w:val="24"/>
              </w:rPr>
              <w:t>на</w:t>
            </w:r>
            <w:proofErr w:type="gramEnd"/>
            <w:r w:rsidRPr="008D68FC">
              <w:rPr>
                <w:sz w:val="24"/>
                <w:szCs w:val="24"/>
              </w:rPr>
              <w:t xml:space="preserve"> </w:t>
            </w:r>
            <w:proofErr w:type="gramStart"/>
            <w:r w:rsidRPr="008D68FC">
              <w:rPr>
                <w:sz w:val="24"/>
                <w:szCs w:val="24"/>
              </w:rPr>
              <w:t>без</w:t>
            </w:r>
            <w:proofErr w:type="gramEnd"/>
            <w:r w:rsidRPr="008D68FC">
              <w:rPr>
                <w:sz w:val="24"/>
                <w:szCs w:val="24"/>
              </w:rPr>
              <w:t xml:space="preserve"> необходимости дополнительной подачи заявления в какой-либо иной форме</w:t>
            </w:r>
          </w:p>
        </w:tc>
      </w:tr>
      <w:tr w:rsidR="000A745E" w:rsidRPr="008D68FC">
        <w:trPr>
          <w:trHeight w:val="74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Обязательно (заполняется </w:t>
            </w:r>
            <w:r w:rsidRPr="008D68FC">
              <w:rPr>
                <w:sz w:val="24"/>
                <w:szCs w:val="24"/>
              </w:rPr>
              <w:lastRenderedPageBreak/>
              <w:t>интерактивная форма)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129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Документ, удостоверяющий личность Заявителя или представителя Заявителя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01, 02, 04,</w:t>
            </w:r>
          </w:p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05, 06, 08,</w:t>
            </w:r>
          </w:p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09, 10, 12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Обязательно для идентификации личности заявителя или представителя заявителя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Оригинал для сверки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обязательно наличие фотографии</w:t>
            </w:r>
          </w:p>
        </w:tc>
      </w:tr>
      <w:tr w:rsidR="000A745E" w:rsidRPr="008D68FC">
        <w:trPr>
          <w:trHeight w:val="318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Обязательно для идентификации личности заявителя или представителя заявителя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 инициативе заявителя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Копия, 1 экз. на бумажном носителе, обязательно наличие фотографии*</w:t>
            </w:r>
          </w:p>
        </w:tc>
      </w:tr>
      <w:tr w:rsidR="000A745E" w:rsidRPr="008D68FC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Сведения формируются автоматически при подтверждении учетной записи в ЕСИА из состава соответствующих данных указанной учетной записи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Сведения из документа, формируются при подтверждении учетной записи в ЕСИА из состава соответствующих данных указанной учетной записи</w:t>
            </w:r>
          </w:p>
        </w:tc>
      </w:tr>
      <w:tr w:rsidR="000A745E" w:rsidRPr="008D68FC">
        <w:trPr>
          <w:trHeight w:val="129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Сведения формируются автоматически при подтверждении учетной записи в ЕСИА из состава соответствующих данных указанной учетной записи</w:t>
            </w: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3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Документ, подтверждающий полномочия представителя </w:t>
            </w:r>
            <w:r w:rsidRPr="008D68FC">
              <w:rPr>
                <w:sz w:val="24"/>
                <w:szCs w:val="24"/>
              </w:rPr>
              <w:lastRenderedPageBreak/>
              <w:t>Заявителя действовать от имени Заявителя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lastRenderedPageBreak/>
              <w:t>04, 08, 12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Обязательно в случае обращения за предоставлением услуги представителя Заявителя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Оригинал, 1 экз., на бумажном носителе*</w:t>
            </w:r>
          </w:p>
        </w:tc>
      </w:tr>
      <w:tr w:rsidR="000A745E" w:rsidRPr="008D68FC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Копия нотариально заверенная, 1 экз., на бумажном носителе*</w:t>
            </w:r>
          </w:p>
        </w:tc>
      </w:tr>
      <w:tr w:rsidR="000A745E" w:rsidRPr="008D68FC">
        <w:trPr>
          <w:trHeight w:val="1447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Документ, подтверждающий полномочия представителя действовать от имени заявителя, подписанный усиленной квалифицированной электронной подписью заявителя (юр. лицо) или нотариуса.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0A745E" w:rsidRPr="008D68FC"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color w:val="000000"/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Документ, подтверждающий полномочия представителя действовать от имени заявителя, подписанный усиленной квалифицированной электронной подписью заявителя (юр. лицо) или нотариуса.</w:t>
            </w:r>
          </w:p>
          <w:p w:rsidR="000A745E" w:rsidRPr="008D68FC" w:rsidRDefault="00E21C84">
            <w:pPr>
              <w:pStyle w:val="aff9"/>
              <w:jc w:val="both"/>
              <w:rPr>
                <w:color w:val="000000"/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файл (скан-копия) с расширением PDF, JPG, JPEG, PNG, BMP, TIFF, ZIP, RAR, SIG. Максимально допустимый размер файла - 5 Мб.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Договор подряда на выполнение кадастровых работ, государственный или муниципальный контракт на выполнение комплексных кадастровых работ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04, 08, 12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Обязательно в случае обращения за предоставлением услуги представителя Заявителя — кадастрового инженера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Копия, 1 экз. на бумажном носителе*, оригинал для сверки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Копия, 1 экз. на бумажном носителе*, оригинал для сверки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Копия нотариально заверенная, 1 экз. на бумажном носителе*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Файл (скан-копия) с расширением PDF, и файл формата </w:t>
            </w:r>
            <w:proofErr w:type="spellStart"/>
            <w:r w:rsidRPr="008D68FC">
              <w:rPr>
                <w:sz w:val="24"/>
                <w:szCs w:val="24"/>
              </w:rPr>
              <w:t>sig</w:t>
            </w:r>
            <w:proofErr w:type="spellEnd"/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Файл (скан-копия) с расширением PDF, и файл формата </w:t>
            </w:r>
            <w:proofErr w:type="spellStart"/>
            <w:r w:rsidRPr="008D68FC">
              <w:rPr>
                <w:sz w:val="24"/>
                <w:szCs w:val="24"/>
              </w:rPr>
              <w:t>sig</w:t>
            </w:r>
            <w:proofErr w:type="spellEnd"/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5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Решение общего собрания собственников помещений в многоквартирном доме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04, 08, 12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Обязательно в случае обращения за предоставлением услуги представителя Заявителей - собственников помещений в многоквартирном доме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Оригинал, 1 экз. на бумажном носителе*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Оригинал, 1 экз. на бумажном носителе*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Оригинал, 1 экз. на бумажном носителе*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Файл (скан-копия) с расширением PDF, и файл формата </w:t>
            </w:r>
            <w:proofErr w:type="spellStart"/>
            <w:r w:rsidRPr="008D68FC">
              <w:rPr>
                <w:sz w:val="24"/>
                <w:szCs w:val="24"/>
              </w:rPr>
              <w:t>sig</w:t>
            </w:r>
            <w:proofErr w:type="spellEnd"/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Файл (скан-копия) с </w:t>
            </w:r>
            <w:r w:rsidRPr="008D68FC">
              <w:rPr>
                <w:sz w:val="24"/>
                <w:szCs w:val="24"/>
              </w:rPr>
              <w:lastRenderedPageBreak/>
              <w:t xml:space="preserve">расширением PDF, и файл формата </w:t>
            </w:r>
            <w:proofErr w:type="spellStart"/>
            <w:r w:rsidRPr="008D68FC">
              <w:rPr>
                <w:sz w:val="24"/>
                <w:szCs w:val="24"/>
              </w:rPr>
              <w:t>sig</w:t>
            </w:r>
            <w:proofErr w:type="spellEnd"/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Решение общего собрания членов садоводческого или огороднического некоммерческого товарищества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04, 08, 12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Обязательно в случае обращения за предоставлением услуги представителя Заявителей - членов садоводческого или огороднического некоммерческого товарищества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Оригинал, 1 экз. на бумажном носителе*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Оригинал, 1 экз. на бумажном носителе*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Оригинал, 1 экз. на бумажном носителе*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Файл (скан-копия) с расширением PDF, и файл формата </w:t>
            </w:r>
            <w:proofErr w:type="spellStart"/>
            <w:r w:rsidRPr="008D68FC">
              <w:rPr>
                <w:sz w:val="24"/>
                <w:szCs w:val="24"/>
              </w:rPr>
              <w:t>sig</w:t>
            </w:r>
            <w:proofErr w:type="spellEnd"/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center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Файл (скан-копия) с расширением PDF, и файл формата </w:t>
            </w:r>
            <w:proofErr w:type="spellStart"/>
            <w:r w:rsidRPr="008D68FC">
              <w:rPr>
                <w:sz w:val="24"/>
                <w:szCs w:val="24"/>
              </w:rPr>
              <w:t>sig</w:t>
            </w:r>
            <w:proofErr w:type="spellEnd"/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0A745E" w:rsidRPr="008D68FC">
        <w:trPr>
          <w:trHeight w:val="37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7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proofErr w:type="gramStart"/>
            <w:r w:rsidRPr="008D68FC">
              <w:rPr>
                <w:sz w:val="24"/>
                <w:szCs w:val="24"/>
              </w:rPr>
              <w:t>Правоустанавливающие и (или) право удостоверяющие документы на объект (объекты) адресации и (или) на земельный участок, на котором расположен объект (объекты) адресации</w:t>
            </w:r>
            <w:proofErr w:type="gramEnd"/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Обязательно, если право собственности не зарегистрировано в ЕГРН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Копия, 1 экз. на бумажном носителе*, оригинал для сверки</w:t>
            </w:r>
          </w:p>
        </w:tc>
      </w:tr>
      <w:tr w:rsidR="000A745E" w:rsidRPr="008D68FC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Копия, 1 экз. на бумажном носителе*, оригинал для сверки</w:t>
            </w:r>
          </w:p>
        </w:tc>
      </w:tr>
      <w:tr w:rsidR="000A745E" w:rsidRPr="008D68FC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Копия нотариально заверенная, 1 экз. на бумажном носителе*</w:t>
            </w:r>
          </w:p>
        </w:tc>
      </w:tr>
      <w:tr w:rsidR="000A745E" w:rsidRPr="008D68FC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в электронном виде**</w:t>
            </w:r>
          </w:p>
        </w:tc>
      </w:tr>
      <w:tr w:rsidR="000A745E" w:rsidRPr="008D68FC">
        <w:trPr>
          <w:trHeight w:val="341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c>
          <w:tcPr>
            <w:tcW w:w="14590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ind w:firstLine="397"/>
              <w:jc w:val="both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lastRenderedPageBreak/>
              <w:t>*Требования к документам, направляемым на бумажном носителе: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 должен быть исполнен карандашом и/или не соответствовать установленной форме;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должен быть действителен на срок обращения за предоставлением муниципальной услуги;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 должен содержать подчисток, приписок, зачеркнутых слов, других исправлений и цветовых обозначений (выделений);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 должен иметь повреждений, наличие которых не позволяет однозначно истолковать их содержание;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должен оформляться на бланках установленного образца (в случае наличия таких), содержать сведения, предусмотренные действующим законодательством для предоставления таких документов.</w:t>
            </w:r>
          </w:p>
        </w:tc>
      </w:tr>
      <w:tr w:rsidR="000A745E" w:rsidRPr="008D68FC">
        <w:tc>
          <w:tcPr>
            <w:tcW w:w="1459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ind w:firstLine="397"/>
              <w:jc w:val="both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**Требования к документам, направляемым в электронном виде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Требования к документам, направляемым посредством ЕПГУ - файл (скан-копия с учетом требований к документам, направляемым на бумажных носителях*):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с расширением PDF, JPG, JPEG, PNG, BMP, TIFF, ZIP, RAR, SIG;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максимально допустимый размер файла - 50 Мб;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документы должны быть отсканированы в цвете, обеспечивающем сохранение всех аутентичных признаков подлинности (качество - не менее 300 точек на дюйм, а именно: графической подписи лица, печати, углового штампа бланка (при наличии), а также реквизитов документа;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каждый отдельный документ должен быть отсканирован и загружен в систему подачи документов в виде отдельного файла; количество файлов должно соответствовать количеству предоставляемых документов, а наименование файлов должно позволять идентифицировать документ;</w:t>
            </w:r>
          </w:p>
          <w:p w:rsidR="000A745E" w:rsidRPr="008D68FC" w:rsidRDefault="00E21C84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предоставляемые файлы не должны содержать вирусов и вредоносных программ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Требования к документам, направляемым посредством РПГУ - файл (скан-копия с учетом требований к документам, направляемым на бумажных носителях*):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с расширением PDF, JPG, JPEG, PNG, BMP, TIFF, ZIP, RAR, SIG;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максимально допустимый размер файла - 5 Мб;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документы должны быть отсканированы в цвете, обеспечивающем сохранение всех аутентичных признаков подлинности (качество - не менее 300 точек на дюйм, а именно: графической подписи лица, печати, углового штампа бланка (при наличии), а также реквизитов документа;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каждый отдельный документ должен быть отсканирован и загружен в систему подачи документов в виде отдельного файла; количество файлов должно соответствовать количеству предоставляемых документов, а наименование файлов должно позволять идентифицировать документ;</w:t>
            </w:r>
          </w:p>
          <w:p w:rsidR="000A745E" w:rsidRPr="008D68FC" w:rsidRDefault="00E21C84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предоставляемые файлы не должны содержать вирусов и вредоносных программ</w:t>
            </w:r>
          </w:p>
        </w:tc>
      </w:tr>
      <w:tr w:rsidR="000A745E" w:rsidRPr="008D68FC">
        <w:tc>
          <w:tcPr>
            <w:tcW w:w="14590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ind w:left="72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8D68FC">
              <w:rPr>
                <w:b/>
                <w:bCs/>
                <w:i/>
                <w:iCs/>
                <w:sz w:val="24"/>
                <w:szCs w:val="24"/>
              </w:rPr>
              <w:t>Документы (сведения) запрашиваемые посредством СМЭВ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1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proofErr w:type="gramStart"/>
            <w:r w:rsidRPr="008D68FC">
              <w:rPr>
                <w:sz w:val="24"/>
                <w:szCs w:val="24"/>
              </w:rPr>
              <w:t xml:space="preserve">Правоустанавливающие и (или) право удостоверяющие </w:t>
            </w:r>
            <w:r w:rsidRPr="008D68FC">
              <w:rPr>
                <w:sz w:val="24"/>
                <w:szCs w:val="24"/>
              </w:rPr>
              <w:lastRenderedPageBreak/>
              <w:t>документы на объект (объекты) адресации и (или) на земельный участок, на котором расположен объект (объекты) адресации</w:t>
            </w:r>
            <w:proofErr w:type="gramEnd"/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По инициативе заявителя/ Подтверждение сведений, представленных </w:t>
            </w:r>
            <w:r w:rsidRPr="008D68FC">
              <w:rPr>
                <w:sz w:val="24"/>
                <w:szCs w:val="24"/>
              </w:rPr>
              <w:lastRenderedPageBreak/>
              <w:t>заявителем / ФГИС ЕГРН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sz w:val="24"/>
                <w:szCs w:val="24"/>
              </w:rPr>
              <w:t>экз</w:t>
            </w:r>
            <w:proofErr w:type="gramStart"/>
            <w:r w:rsidRPr="008D68FC">
              <w:rPr>
                <w:sz w:val="24"/>
                <w:szCs w:val="24"/>
              </w:rPr>
              <w:t>.к</w:t>
            </w:r>
            <w:proofErr w:type="gramEnd"/>
            <w:r w:rsidRPr="008D68FC">
              <w:rPr>
                <w:sz w:val="24"/>
                <w:szCs w:val="24"/>
              </w:rPr>
              <w:t>опия</w:t>
            </w:r>
            <w:proofErr w:type="spellEnd"/>
            <w:r w:rsidRPr="008D68FC">
              <w:rPr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  <w:r w:rsidRPr="008D68FC">
              <w:rPr>
                <w:color w:val="000000"/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2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Выписки из ЕГРН об объектах недвижимости, следствием преобразования которых является образование одного и более объекта адресации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 инициативе заявителя/ Подтверждение сведений, представленных заявителем / ФГИС ЕГРН</w:t>
            </w:r>
          </w:p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в случае преобразования объектов</w:t>
            </w:r>
          </w:p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недвижимости с образованием одного и более новых объектов адресации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sz w:val="24"/>
                <w:szCs w:val="24"/>
              </w:rPr>
              <w:t>экз</w:t>
            </w:r>
            <w:proofErr w:type="gramStart"/>
            <w:r w:rsidRPr="008D68FC">
              <w:rPr>
                <w:sz w:val="24"/>
                <w:szCs w:val="24"/>
              </w:rPr>
              <w:t>.к</w:t>
            </w:r>
            <w:proofErr w:type="gramEnd"/>
            <w:r w:rsidRPr="008D68FC">
              <w:rPr>
                <w:sz w:val="24"/>
                <w:szCs w:val="24"/>
              </w:rPr>
              <w:t>опия</w:t>
            </w:r>
            <w:proofErr w:type="spellEnd"/>
            <w:r w:rsidRPr="008D68FC">
              <w:rPr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  <w:r w:rsidRPr="008D68FC">
              <w:rPr>
                <w:color w:val="000000"/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Выписка из ЕГРН об объекте недвижимости, являющемся объектом адресации 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 инициативе заявителя/ Подтверждение сведений, представленных заявителем / ФГИС ЕГРН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(в случае присвоения адреса объекту адресации, поставленному на кадастровый учет)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sz w:val="24"/>
                <w:szCs w:val="24"/>
              </w:rPr>
              <w:t>экз</w:t>
            </w:r>
            <w:proofErr w:type="gramStart"/>
            <w:r w:rsidRPr="008D68FC">
              <w:rPr>
                <w:sz w:val="24"/>
                <w:szCs w:val="24"/>
              </w:rPr>
              <w:t>.к</w:t>
            </w:r>
            <w:proofErr w:type="gramEnd"/>
            <w:r w:rsidRPr="008D68FC">
              <w:rPr>
                <w:sz w:val="24"/>
                <w:szCs w:val="24"/>
              </w:rPr>
              <w:t>опия</w:t>
            </w:r>
            <w:proofErr w:type="spellEnd"/>
            <w:r w:rsidRPr="008D68FC">
              <w:rPr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  <w:r w:rsidRPr="008D68FC">
              <w:rPr>
                <w:color w:val="000000"/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4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Выписка из ЕГРН об объекте недвижимости, который снят с государственного кадастрового учета, являющемся объектом адресации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05 — 08</w:t>
            </w:r>
          </w:p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 инициативе заявителя/ Подтверждение сведений, представленных заявителем / ФГИС ЕГРН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sz w:val="24"/>
                <w:szCs w:val="24"/>
              </w:rPr>
              <w:t>экз</w:t>
            </w:r>
            <w:proofErr w:type="gramStart"/>
            <w:r w:rsidRPr="008D68FC">
              <w:rPr>
                <w:sz w:val="24"/>
                <w:szCs w:val="24"/>
              </w:rPr>
              <w:t>.к</w:t>
            </w:r>
            <w:proofErr w:type="gramEnd"/>
            <w:r w:rsidRPr="008D68FC">
              <w:rPr>
                <w:sz w:val="24"/>
                <w:szCs w:val="24"/>
              </w:rPr>
              <w:t>опия</w:t>
            </w:r>
            <w:proofErr w:type="spellEnd"/>
            <w:r w:rsidRPr="008D68FC">
              <w:rPr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  <w:r w:rsidRPr="008D68FC">
              <w:rPr>
                <w:color w:val="000000"/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 xml:space="preserve">OCX, JPEG, JPG, BMP, </w:t>
            </w:r>
            <w:r w:rsidRPr="008D68FC">
              <w:rPr>
                <w:color w:val="000000"/>
                <w:sz w:val="24"/>
                <w:szCs w:val="24"/>
              </w:rPr>
              <w:lastRenderedPageBreak/>
              <w:t>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Уведомление об отсутствии в ЕГРН запрашиваемых сведений по объекту недвижимости, являющемуся объектом адресации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05 — 08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 инициативе заявителя/ Подтверждение сведений, представленных заявителем / ФГИС ЕГРН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sz w:val="24"/>
                <w:szCs w:val="24"/>
              </w:rPr>
              <w:t>экз</w:t>
            </w:r>
            <w:proofErr w:type="gramStart"/>
            <w:r w:rsidRPr="008D68FC">
              <w:rPr>
                <w:sz w:val="24"/>
                <w:szCs w:val="24"/>
              </w:rPr>
              <w:t>.к</w:t>
            </w:r>
            <w:proofErr w:type="gramEnd"/>
            <w:r w:rsidRPr="008D68FC">
              <w:rPr>
                <w:sz w:val="24"/>
                <w:szCs w:val="24"/>
              </w:rPr>
              <w:t>опия</w:t>
            </w:r>
            <w:proofErr w:type="spellEnd"/>
            <w:r w:rsidRPr="008D68FC">
              <w:rPr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  <w:r w:rsidRPr="008D68FC">
              <w:rPr>
                <w:color w:val="000000"/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6</w:t>
            </w:r>
          </w:p>
        </w:tc>
        <w:tc>
          <w:tcPr>
            <w:tcW w:w="23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Разрешение на строительство объекта адресации </w:t>
            </w:r>
          </w:p>
        </w:tc>
        <w:tc>
          <w:tcPr>
            <w:tcW w:w="13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  <w:tc>
          <w:tcPr>
            <w:tcW w:w="2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 инициативе заявителя/ Подтверждение сведений, представленных заявителем / Министерство жилищной политики и государственного строительного надзора Республики Крым / ГИСОГД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при присвоении адреса строящимся объектам адресации) 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</w:t>
            </w:r>
          </w:p>
        </w:tc>
        <w:tc>
          <w:tcPr>
            <w:tcW w:w="243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sz w:val="24"/>
                <w:szCs w:val="24"/>
              </w:rPr>
              <w:t>экз</w:t>
            </w:r>
            <w:proofErr w:type="gramStart"/>
            <w:r w:rsidRPr="008D68FC">
              <w:rPr>
                <w:sz w:val="24"/>
                <w:szCs w:val="24"/>
              </w:rPr>
              <w:t>.к</w:t>
            </w:r>
            <w:proofErr w:type="gramEnd"/>
            <w:r w:rsidRPr="008D68FC">
              <w:rPr>
                <w:sz w:val="24"/>
                <w:szCs w:val="24"/>
              </w:rPr>
              <w:t>опия</w:t>
            </w:r>
            <w:proofErr w:type="spellEnd"/>
            <w:r w:rsidRPr="008D68FC">
              <w:rPr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  <w:r w:rsidRPr="008D68FC">
              <w:rPr>
                <w:color w:val="000000"/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lastRenderedPageBreak/>
              <w:t>Максимально допустимый размер файла — 50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7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Схема расположения объекта адресации на кадастровом плане или кадастровой карте соответствующей территории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 инициативе заявителя/ Подтверждение сведений, представленных заявителем / ФГИС ЕГРН/</w:t>
            </w:r>
          </w:p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Уполномоченный орган</w:t>
            </w:r>
          </w:p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в случае присвоения земельному участку адреса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sz w:val="24"/>
                <w:szCs w:val="24"/>
              </w:rPr>
              <w:t>экз</w:t>
            </w:r>
            <w:proofErr w:type="gramStart"/>
            <w:r w:rsidRPr="008D68FC">
              <w:rPr>
                <w:sz w:val="24"/>
                <w:szCs w:val="24"/>
              </w:rPr>
              <w:t>.к</w:t>
            </w:r>
            <w:proofErr w:type="gramEnd"/>
            <w:r w:rsidRPr="008D68FC">
              <w:rPr>
                <w:sz w:val="24"/>
                <w:szCs w:val="24"/>
              </w:rPr>
              <w:t>опия</w:t>
            </w:r>
            <w:proofErr w:type="spellEnd"/>
            <w:r w:rsidRPr="008D68FC">
              <w:rPr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  <w:r w:rsidRPr="008D68FC">
              <w:rPr>
                <w:color w:val="000000"/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lastRenderedPageBreak/>
              <w:t>Максимально допустимый размер файла — 5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Решение органа местного самоуправления о переводе жилого помещения в нежилое помещение или нежилого помещения в жилое помещение 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 инициативе заявителя/ Подтверждение сведений, представленных заявителем / Уполномоченный орган</w:t>
            </w:r>
          </w:p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sz w:val="24"/>
                <w:szCs w:val="24"/>
              </w:rPr>
              <w:t>экз</w:t>
            </w:r>
            <w:proofErr w:type="gramStart"/>
            <w:r w:rsidRPr="008D68FC">
              <w:rPr>
                <w:sz w:val="24"/>
                <w:szCs w:val="24"/>
              </w:rPr>
              <w:t>.к</w:t>
            </w:r>
            <w:proofErr w:type="gramEnd"/>
            <w:r w:rsidRPr="008D68FC">
              <w:rPr>
                <w:sz w:val="24"/>
                <w:szCs w:val="24"/>
              </w:rPr>
              <w:t>опия</w:t>
            </w:r>
            <w:proofErr w:type="spellEnd"/>
            <w:r w:rsidRPr="008D68FC">
              <w:rPr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  <w:r w:rsidRPr="008D68FC">
              <w:rPr>
                <w:color w:val="000000"/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9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Акт приемочной комиссии при переустройстве и (или) перепланировке помещения, приводящих к образованию одного и более новых объектов адресации 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 инициативе заявителя/ Подтверждение сведений, представленных заявителем / Уполномоченный орган</w:t>
            </w:r>
          </w:p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в случае преобразования объектов недвижимости (помещений) с образованием одного и более новых объектов адресации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sz w:val="24"/>
                <w:szCs w:val="24"/>
              </w:rPr>
              <w:t>экз</w:t>
            </w:r>
            <w:proofErr w:type="gramStart"/>
            <w:r w:rsidRPr="008D68FC">
              <w:rPr>
                <w:sz w:val="24"/>
                <w:szCs w:val="24"/>
              </w:rPr>
              <w:t>.к</w:t>
            </w:r>
            <w:proofErr w:type="gramEnd"/>
            <w:r w:rsidRPr="008D68FC">
              <w:rPr>
                <w:sz w:val="24"/>
                <w:szCs w:val="24"/>
              </w:rPr>
              <w:t>опия</w:t>
            </w:r>
            <w:proofErr w:type="spellEnd"/>
            <w:r w:rsidRPr="008D68FC">
              <w:rPr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  <w:r w:rsidRPr="008D68FC">
              <w:rPr>
                <w:color w:val="000000"/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10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Подтверждение сведений, указанных в документе, удостоверяющем личность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01, 02, 04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05, 06, 08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09, 10, 12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Подтверждение сведений, представленных заявителем / МВД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Запрашивается посредством СМЭВ: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- действительность документа, удостоверяющего личность заявителя, по реквизитам (серия, номер, дата выдачи)</w:t>
            </w: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112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tabs>
                <w:tab w:val="left" w:pos="1814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113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11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Выписка из Единого государственного реестра юридических лиц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03, 07, 11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 инициативе заявителя / Подтверждение сведений, представленных заявителем / ФНС / ЕГРЮЛ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sz w:val="24"/>
                <w:szCs w:val="24"/>
              </w:rPr>
              <w:t>экз</w:t>
            </w:r>
            <w:proofErr w:type="gramStart"/>
            <w:r w:rsidRPr="008D68FC">
              <w:rPr>
                <w:sz w:val="24"/>
                <w:szCs w:val="24"/>
              </w:rPr>
              <w:t>.к</w:t>
            </w:r>
            <w:proofErr w:type="gramEnd"/>
            <w:r w:rsidRPr="008D68FC">
              <w:rPr>
                <w:sz w:val="24"/>
                <w:szCs w:val="24"/>
              </w:rPr>
              <w:t>опия</w:t>
            </w:r>
            <w:proofErr w:type="spellEnd"/>
            <w:r w:rsidRPr="008D68FC">
              <w:rPr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  <w:r w:rsidRPr="008D68FC">
              <w:rPr>
                <w:color w:val="000000"/>
                <w:sz w:val="24"/>
                <w:szCs w:val="24"/>
              </w:rPr>
              <w:t xml:space="preserve"> + оригинал для сверки</w:t>
            </w:r>
          </w:p>
        </w:tc>
      </w:tr>
      <w:tr w:rsidR="000A745E" w:rsidRPr="008D68FC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8D68FC">
              <w:rPr>
                <w:color w:val="000000"/>
                <w:sz w:val="24"/>
                <w:szCs w:val="24"/>
              </w:rPr>
              <w:t>экз</w:t>
            </w:r>
            <w:proofErr w:type="gramStart"/>
            <w:r w:rsidRPr="008D68FC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8D68FC">
              <w:rPr>
                <w:color w:val="000000"/>
                <w:sz w:val="24"/>
                <w:szCs w:val="24"/>
              </w:rPr>
              <w:t>опия</w:t>
            </w:r>
            <w:proofErr w:type="spellEnd"/>
          </w:p>
        </w:tc>
      </w:tr>
      <w:tr w:rsidR="000A745E" w:rsidRPr="008D68FC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50 Мб</w:t>
            </w:r>
          </w:p>
        </w:tc>
      </w:tr>
      <w:tr w:rsidR="000A745E" w:rsidRPr="008D68FC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Файл с расширением DOC, D</w:t>
            </w:r>
            <w:r w:rsidRPr="008D68FC">
              <w:rPr>
                <w:color w:val="000000"/>
                <w:sz w:val="24"/>
                <w:szCs w:val="24"/>
              </w:rPr>
              <w:t>OCX, JPEG, JPG, BMP, PNG, PDF, XML, RAR, ZIP, 7z, SIG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Максимально допустимый размер файла — 5 Мб</w:t>
            </w:r>
          </w:p>
        </w:tc>
      </w:tr>
      <w:tr w:rsidR="000A745E" w:rsidRPr="008D68FC">
        <w:trPr>
          <w:trHeight w:val="113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12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Документ, </w:t>
            </w:r>
            <w:r w:rsidRPr="008D68FC">
              <w:rPr>
                <w:sz w:val="24"/>
                <w:szCs w:val="24"/>
              </w:rPr>
              <w:lastRenderedPageBreak/>
              <w:t>подтверждающий полномочия представителя заявителя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04, 08, 12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лично в </w:t>
            </w:r>
            <w:r w:rsidRPr="008D68FC">
              <w:rPr>
                <w:sz w:val="24"/>
                <w:szCs w:val="24"/>
              </w:rPr>
              <w:lastRenderedPageBreak/>
              <w:t>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 xml:space="preserve">По инициативе заявителя </w:t>
            </w:r>
            <w:r w:rsidRPr="008D68FC">
              <w:rPr>
                <w:sz w:val="24"/>
                <w:szCs w:val="24"/>
              </w:rPr>
              <w:lastRenderedPageBreak/>
              <w:t>/ Подтверждение сведений, представленных заявителем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Запрашивается посредством </w:t>
            </w:r>
            <w:r w:rsidRPr="008D68FC">
              <w:rPr>
                <w:sz w:val="24"/>
                <w:szCs w:val="24"/>
              </w:rPr>
              <w:lastRenderedPageBreak/>
              <w:t>СМЭВ (при условии надлежащего функционирования (технической готовности) витрины данных информационных систем)</w:t>
            </w:r>
          </w:p>
        </w:tc>
      </w:tr>
      <w:tr w:rsidR="000A745E" w:rsidRPr="008D68FC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113"/>
        </w:trPr>
        <w:tc>
          <w:tcPr>
            <w:tcW w:w="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13</w:t>
            </w:r>
          </w:p>
        </w:tc>
        <w:tc>
          <w:tcPr>
            <w:tcW w:w="2348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Решение общего собрания собственников помещений в многоквартирном доме</w:t>
            </w:r>
          </w:p>
        </w:tc>
        <w:tc>
          <w:tcPr>
            <w:tcW w:w="139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04, 08, 12</w:t>
            </w: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лично в Уполномоченный орган</w:t>
            </w:r>
          </w:p>
        </w:tc>
        <w:tc>
          <w:tcPr>
            <w:tcW w:w="278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 инициативе заявителя</w:t>
            </w:r>
          </w:p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Обязательно в случае обращения за предоставлением услуги представителя Заявителей - собственников помещений в многоквартирном доме</w:t>
            </w:r>
          </w:p>
        </w:tc>
        <w:tc>
          <w:tcPr>
            <w:tcW w:w="2431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Нет</w:t>
            </w:r>
          </w:p>
        </w:tc>
        <w:tc>
          <w:tcPr>
            <w:tcW w:w="3024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Запрашивается посредством ГИС ЖКХ (при условии надлежащего функционирования (технической готовности) витрины данных информационных систем)</w:t>
            </w:r>
          </w:p>
        </w:tc>
      </w:tr>
      <w:tr w:rsidR="000A745E" w:rsidRPr="008D68FC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МФЦ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Почтовая связь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ЕПГУ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  <w:tr w:rsidR="000A745E" w:rsidRPr="008D68FC">
        <w:trPr>
          <w:trHeight w:val="113"/>
        </w:trPr>
        <w:tc>
          <w:tcPr>
            <w:tcW w:w="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348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1395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26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РПГУ</w:t>
            </w:r>
          </w:p>
        </w:tc>
        <w:tc>
          <w:tcPr>
            <w:tcW w:w="278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243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0A745E">
            <w:pPr>
              <w:pStyle w:val="aff9"/>
              <w:jc w:val="both"/>
              <w:rPr>
                <w:sz w:val="24"/>
                <w:szCs w:val="24"/>
              </w:rPr>
            </w:pPr>
          </w:p>
        </w:tc>
      </w:tr>
    </w:tbl>
    <w:p w:rsidR="000A745E" w:rsidRPr="008D68FC" w:rsidRDefault="00E21C84">
      <w:pPr>
        <w:rPr>
          <w:sz w:val="24"/>
          <w:szCs w:val="24"/>
        </w:rPr>
        <w:sectPr w:rsidR="000A745E" w:rsidRPr="008D68FC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100"/>
        </w:sectPr>
      </w:pPr>
      <w:r w:rsidRPr="008D68FC">
        <w:rPr>
          <w:sz w:val="24"/>
          <w:szCs w:val="24"/>
        </w:rPr>
        <w:br w:type="page"/>
      </w:r>
    </w:p>
    <w:p w:rsidR="000A745E" w:rsidRPr="008D68FC" w:rsidRDefault="00E21C84" w:rsidP="00FE59A3">
      <w:pPr>
        <w:ind w:left="4820"/>
        <w:jc w:val="both"/>
        <w:rPr>
          <w:sz w:val="24"/>
          <w:szCs w:val="24"/>
        </w:rPr>
      </w:pPr>
      <w:bookmarkStart w:id="7" w:name="_Hlk94541530_Копия_1_Копия_1_Копия_2"/>
      <w:bookmarkEnd w:id="7"/>
      <w:r w:rsidRPr="008D68FC">
        <w:rPr>
          <w:sz w:val="24"/>
          <w:szCs w:val="24"/>
        </w:rPr>
        <w:lastRenderedPageBreak/>
        <w:t>Приложение 4</w:t>
      </w:r>
    </w:p>
    <w:p w:rsidR="000A745E" w:rsidRPr="008D68FC" w:rsidRDefault="00E21C84" w:rsidP="00FE59A3">
      <w:pPr>
        <w:ind w:left="4820"/>
        <w:jc w:val="both"/>
        <w:rPr>
          <w:sz w:val="24"/>
          <w:szCs w:val="24"/>
        </w:rPr>
      </w:pPr>
      <w:r w:rsidRPr="00545041">
        <w:rPr>
          <w:rFonts w:eastAsia="Times New Roman"/>
          <w:color w:val="000000"/>
          <w:sz w:val="24"/>
          <w:szCs w:val="24"/>
          <w:lang w:eastAsia="ar-SA" w:bidi="ru-RU"/>
        </w:rPr>
        <w:t>к административному регламенту</w:t>
      </w:r>
    </w:p>
    <w:p w:rsidR="000A745E" w:rsidRPr="008D68FC" w:rsidRDefault="00E21C84" w:rsidP="00FE59A3">
      <w:pPr>
        <w:ind w:left="4820"/>
        <w:jc w:val="both"/>
        <w:rPr>
          <w:sz w:val="24"/>
          <w:szCs w:val="24"/>
        </w:rPr>
      </w:pPr>
      <w:r w:rsidRPr="00545041">
        <w:rPr>
          <w:rFonts w:eastAsia="Times New Roman"/>
          <w:color w:val="000000"/>
          <w:sz w:val="24"/>
          <w:szCs w:val="24"/>
          <w:lang w:eastAsia="ar-SA" w:bidi="ru-RU"/>
        </w:rPr>
        <w:t>предоставления муниципальной услуги</w:t>
      </w:r>
    </w:p>
    <w:p w:rsidR="000A745E" w:rsidRPr="008D68FC" w:rsidRDefault="00E21C84" w:rsidP="00FE59A3">
      <w:pPr>
        <w:ind w:left="4820"/>
        <w:jc w:val="both"/>
        <w:rPr>
          <w:sz w:val="24"/>
          <w:szCs w:val="24"/>
        </w:rPr>
      </w:pPr>
      <w:r w:rsidRPr="008D68FC">
        <w:rPr>
          <w:rFonts w:eastAsia="Times New Roman"/>
          <w:color w:val="000000"/>
          <w:sz w:val="24"/>
          <w:szCs w:val="24"/>
          <w:lang w:val="en-US" w:eastAsia="ar-SA" w:bidi="ru-RU"/>
        </w:rPr>
        <w:t>«</w:t>
      </w:r>
      <w:proofErr w:type="spellStart"/>
      <w:r w:rsidRPr="008D68FC">
        <w:rPr>
          <w:rFonts w:eastAsia="Times New Roman"/>
          <w:color w:val="000000"/>
          <w:sz w:val="24"/>
          <w:szCs w:val="24"/>
          <w:lang w:val="en-US" w:eastAsia="ar-SA" w:bidi="ru-RU"/>
        </w:rPr>
        <w:t>Присвоение</w:t>
      </w:r>
      <w:proofErr w:type="spellEnd"/>
      <w:r w:rsidRPr="008D68FC">
        <w:rPr>
          <w:rFonts w:eastAsia="Times New Roman"/>
          <w:color w:val="000000"/>
          <w:sz w:val="24"/>
          <w:szCs w:val="24"/>
          <w:lang w:val="en-US" w:eastAsia="ar-SA" w:bidi="ru-RU"/>
        </w:rPr>
        <w:t xml:space="preserve"> </w:t>
      </w:r>
      <w:proofErr w:type="spellStart"/>
      <w:r w:rsidRPr="008D68FC">
        <w:rPr>
          <w:rFonts w:eastAsia="Times New Roman"/>
          <w:color w:val="000000"/>
          <w:sz w:val="24"/>
          <w:szCs w:val="24"/>
          <w:lang w:val="en-US" w:eastAsia="ar-SA" w:bidi="ru-RU"/>
        </w:rPr>
        <w:t>адреса</w:t>
      </w:r>
      <w:proofErr w:type="spellEnd"/>
      <w:r w:rsidRPr="008D68FC">
        <w:rPr>
          <w:rFonts w:eastAsia="Times New Roman"/>
          <w:color w:val="000000"/>
          <w:sz w:val="24"/>
          <w:szCs w:val="24"/>
          <w:lang w:val="en-US" w:eastAsia="ar-SA" w:bidi="ru-RU"/>
        </w:rPr>
        <w:t xml:space="preserve"> </w:t>
      </w:r>
      <w:proofErr w:type="spellStart"/>
      <w:r w:rsidRPr="008D68FC">
        <w:rPr>
          <w:rFonts w:eastAsia="Times New Roman"/>
          <w:color w:val="000000"/>
          <w:sz w:val="24"/>
          <w:szCs w:val="24"/>
          <w:lang w:val="en-US" w:eastAsia="ar-SA" w:bidi="ru-RU"/>
        </w:rPr>
        <w:t>объекту</w:t>
      </w:r>
      <w:proofErr w:type="spellEnd"/>
      <w:r w:rsidRPr="008D68FC">
        <w:rPr>
          <w:rFonts w:eastAsia="Times New Roman"/>
          <w:color w:val="000000"/>
          <w:sz w:val="24"/>
          <w:szCs w:val="24"/>
          <w:lang w:val="en-US" w:eastAsia="ar-SA" w:bidi="ru-RU"/>
        </w:rPr>
        <w:t xml:space="preserve"> </w:t>
      </w:r>
      <w:proofErr w:type="spellStart"/>
      <w:r w:rsidRPr="008D68FC">
        <w:rPr>
          <w:rFonts w:eastAsia="Times New Roman"/>
          <w:color w:val="000000"/>
          <w:sz w:val="24"/>
          <w:szCs w:val="24"/>
          <w:lang w:val="en-US" w:eastAsia="ar-SA" w:bidi="ru-RU"/>
        </w:rPr>
        <w:t>адресации</w:t>
      </w:r>
      <w:proofErr w:type="spellEnd"/>
      <w:r w:rsidRPr="008D68FC">
        <w:rPr>
          <w:rFonts w:eastAsia="Times New Roman"/>
          <w:color w:val="000000"/>
          <w:sz w:val="24"/>
          <w:szCs w:val="24"/>
          <w:lang w:val="en-US" w:eastAsia="ar-SA" w:bidi="ru-RU"/>
        </w:rPr>
        <w:t xml:space="preserve">, </w:t>
      </w:r>
      <w:proofErr w:type="spellStart"/>
      <w:r w:rsidRPr="008D68FC">
        <w:rPr>
          <w:rFonts w:eastAsia="Times New Roman"/>
          <w:color w:val="000000"/>
          <w:sz w:val="24"/>
          <w:szCs w:val="24"/>
          <w:lang w:val="en-US" w:eastAsia="ar-SA" w:bidi="ru-RU"/>
        </w:rPr>
        <w:t>изменение</w:t>
      </w:r>
      <w:proofErr w:type="spellEnd"/>
    </w:p>
    <w:p w:rsidR="000A745E" w:rsidRPr="008D68FC" w:rsidRDefault="00E21C84" w:rsidP="00FE59A3">
      <w:pPr>
        <w:ind w:left="4820"/>
        <w:jc w:val="both"/>
        <w:rPr>
          <w:sz w:val="24"/>
          <w:szCs w:val="24"/>
        </w:rPr>
      </w:pPr>
      <w:r w:rsidRPr="00545041">
        <w:rPr>
          <w:rFonts w:eastAsia="Times New Roman"/>
          <w:color w:val="000000"/>
          <w:sz w:val="24"/>
          <w:szCs w:val="24"/>
          <w:lang w:eastAsia="ar-SA" w:bidi="ru-RU"/>
        </w:rPr>
        <w:t>и аннулирование такого адреса»</w:t>
      </w:r>
    </w:p>
    <w:p w:rsidR="000A745E" w:rsidRPr="008D68FC" w:rsidRDefault="00E21C84" w:rsidP="00FE59A3">
      <w:pPr>
        <w:ind w:left="4820"/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 w:rsidRPr="00545041">
        <w:rPr>
          <w:rFonts w:eastAsia="Times New Roman"/>
          <w:color w:val="000000"/>
          <w:sz w:val="24"/>
          <w:szCs w:val="24"/>
          <w:lang w:eastAsia="ar-SA" w:bidi="ru-RU"/>
        </w:rPr>
        <w:t xml:space="preserve">на территории </w:t>
      </w:r>
      <w:r w:rsidR="00010F85" w:rsidRPr="008D68FC">
        <w:rPr>
          <w:rFonts w:eastAsia="Times New Roman"/>
          <w:color w:val="000000"/>
          <w:sz w:val="24"/>
          <w:szCs w:val="24"/>
          <w:lang w:eastAsia="ar-SA" w:bidi="ru-RU"/>
        </w:rPr>
        <w:t>Прудовского сельского поселения</w:t>
      </w:r>
    </w:p>
    <w:p w:rsidR="000A745E" w:rsidRPr="008D68FC" w:rsidRDefault="00E21C84">
      <w:pPr>
        <w:jc w:val="center"/>
        <w:rPr>
          <w:rFonts w:eastAsia="Times New Roman"/>
          <w:b/>
          <w:bCs/>
          <w:color w:val="000000"/>
          <w:sz w:val="24"/>
          <w:szCs w:val="24"/>
          <w:lang w:eastAsia="ar-SA" w:bidi="ru-RU"/>
        </w:rPr>
      </w:pPr>
      <w:r w:rsidRPr="008D68FC">
        <w:rPr>
          <w:rFonts w:eastAsia="Times New Roman"/>
          <w:b/>
          <w:bCs/>
          <w:color w:val="000000"/>
          <w:sz w:val="24"/>
          <w:szCs w:val="24"/>
          <w:lang w:eastAsia="ar-SA" w:bidi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A745E" w:rsidRPr="008D68FC" w:rsidRDefault="000A745E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3"/>
        <w:gridCol w:w="7645"/>
        <w:gridCol w:w="2143"/>
      </w:tblGrid>
      <w:tr w:rsidR="000A745E" w:rsidRPr="008D68FC"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6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ind w:left="-454"/>
              <w:jc w:val="center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Перечень оснований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ID заявителя</w:t>
            </w:r>
          </w:p>
        </w:tc>
      </w:tr>
      <w:tr w:rsidR="000A745E" w:rsidRPr="008D68FC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1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Представленные на бумажном носителе документы содержат подчистки и исправления текста, незаверенные в порядке, установленном законодательством Российской Федерации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2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3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4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Неполное заполнение полей в форме заявления, в том числе в интерактивной форме заявления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5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Представление неполного комплекта обязательных документов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6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Несоблюдение установленных статьей 11 Федерального закона от 06.042011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7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Заявление о предоставлении услуги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8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Личность заявителя не </w:t>
            </w:r>
            <w:proofErr w:type="gramStart"/>
            <w:r w:rsidRPr="008D68FC">
              <w:rPr>
                <w:sz w:val="24"/>
                <w:szCs w:val="24"/>
              </w:rPr>
              <w:t>установлена/ идентификация личности не осуществлена</w:t>
            </w:r>
            <w:proofErr w:type="gramEnd"/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</w:tr>
      <w:tr w:rsidR="000A745E" w:rsidRPr="008D68FC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b/>
                <w:bCs/>
                <w:color w:val="000000"/>
                <w:sz w:val="24"/>
                <w:szCs w:val="24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работником МФЦ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1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color w:val="000000"/>
                <w:sz w:val="24"/>
                <w:szCs w:val="24"/>
              </w:rPr>
              <w:t>Отсутствие либо отказ в предоставлении заявителем оригинала документа, удостоверяющего личность заявителя, представителя заявителя, а также предоставления недействительного документа, удостоверяющего личность заявителя, представителя заявителя, недействительного документа, удостоверяющего полномочия представителя заявителя.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 — 12</w:t>
            </w:r>
          </w:p>
        </w:tc>
      </w:tr>
      <w:tr w:rsidR="000A745E" w:rsidRPr="008D68FC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1</w:t>
            </w:r>
          </w:p>
        </w:tc>
        <w:tc>
          <w:tcPr>
            <w:tcW w:w="9734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Основания для приостановления в предоставлении муниципальной услуги отсутствуют</w:t>
            </w:r>
          </w:p>
        </w:tc>
      </w:tr>
      <w:tr w:rsidR="000A745E" w:rsidRPr="008D68FC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 xml:space="preserve">Исчерпывающий перечень оснований для отказа в предоставлении </w:t>
            </w:r>
            <w:proofErr w:type="spellStart"/>
            <w:r w:rsidRPr="008D68FC">
              <w:rPr>
                <w:b/>
                <w:bCs/>
                <w:sz w:val="24"/>
                <w:szCs w:val="24"/>
              </w:rPr>
              <w:t>подуслуг</w:t>
            </w:r>
            <w:proofErr w:type="spellEnd"/>
            <w:r w:rsidRPr="008D68FC">
              <w:rPr>
                <w:b/>
                <w:bCs/>
                <w:sz w:val="24"/>
                <w:szCs w:val="24"/>
              </w:rPr>
              <w:t xml:space="preserve"> «Присвоение адреса объекту адресации» и/или «Изменение адреса объекта адресации»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С заявлением о присвоении объекту адресации адреса обратилось лицо, не указанное в пунктах 27 и 29 Правил присвоения адресов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01, 02, 03, 04</w:t>
            </w:r>
          </w:p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09, 10, 11, 12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2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 xml:space="preserve">Ответ на межведомственный запрос свидетельствует об отсутствии документа и (или) информации, </w:t>
            </w:r>
            <w:proofErr w:type="gramStart"/>
            <w:r w:rsidRPr="008D68FC">
              <w:rPr>
                <w:sz w:val="24"/>
                <w:szCs w:val="24"/>
              </w:rPr>
              <w:t>необходимых</w:t>
            </w:r>
            <w:proofErr w:type="gramEnd"/>
            <w:r w:rsidRPr="008D68FC">
              <w:rPr>
                <w:sz w:val="24"/>
                <w:szCs w:val="24"/>
              </w:rPr>
      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01, 02, 03, 04</w:t>
            </w:r>
          </w:p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09, 10, 11, 12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3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01, 02, 03, 04</w:t>
            </w:r>
          </w:p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09, 10, 11, 12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4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Отсутствуют случаи и условия для присвоения объекту адресации адреса, предусмотренные Правилами присвоения адресов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01, 02, 03, 04</w:t>
            </w:r>
          </w:p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09, 10, 11, 12</w:t>
            </w:r>
          </w:p>
        </w:tc>
      </w:tr>
      <w:tr w:rsidR="000A745E" w:rsidRPr="008D68FC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 направив почтовым отправлением (с уведомлением) или обратившись в Уполномоченный орган.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Отказ в предоставлении муниципальной услуги не препятствует повторному обращению за предоставлением муниципальной услуги.</w:t>
            </w:r>
          </w:p>
        </w:tc>
      </w:tr>
      <w:tr w:rsidR="000A745E" w:rsidRPr="008D68FC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b/>
                <w:bCs/>
                <w:sz w:val="24"/>
                <w:szCs w:val="24"/>
              </w:rPr>
            </w:pPr>
            <w:r w:rsidRPr="008D68FC">
              <w:rPr>
                <w:b/>
                <w:bCs/>
                <w:sz w:val="24"/>
                <w:szCs w:val="24"/>
              </w:rPr>
              <w:t xml:space="preserve">Исчерпывающий перечень оснований для отказа в предоставлении </w:t>
            </w:r>
            <w:proofErr w:type="spellStart"/>
            <w:r w:rsidRPr="008D68FC">
              <w:rPr>
                <w:b/>
                <w:bCs/>
                <w:sz w:val="24"/>
                <w:szCs w:val="24"/>
              </w:rPr>
              <w:t>подуслуги</w:t>
            </w:r>
            <w:proofErr w:type="spellEnd"/>
            <w:r w:rsidRPr="008D68FC">
              <w:rPr>
                <w:b/>
                <w:bCs/>
                <w:sz w:val="24"/>
                <w:szCs w:val="24"/>
              </w:rPr>
              <w:t xml:space="preserve"> «Аннулирование адреса»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1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Ответ на межведомственный запрос свидетельствует об отсутствии документа.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05, 06, 07, 08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2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Отсутствуют случаи и (или) информация, необходимые условия для аннулирования адреса, и соответствующий документ не был представлен заявителем (представителем заявителя) по собственной инициативе указанные в пунктах 5, 8 - 11, и 14 - 18 Правил присвоения адресов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05, 06, 07, 08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2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05, 06, 07, 08</w:t>
            </w:r>
          </w:p>
        </w:tc>
      </w:tr>
      <w:tr w:rsidR="000A745E" w:rsidRPr="008D68FC">
        <w:tc>
          <w:tcPr>
            <w:tcW w:w="471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3</w:t>
            </w:r>
          </w:p>
        </w:tc>
        <w:tc>
          <w:tcPr>
            <w:tcW w:w="7603" w:type="dxa"/>
            <w:tcBorders>
              <w:left w:val="single" w:sz="2" w:space="0" w:color="000000"/>
              <w:bottom w:val="single" w:sz="2" w:space="0" w:color="000000"/>
            </w:tcBorders>
          </w:tcPr>
          <w:p w:rsidR="000A745E" w:rsidRPr="008D68FC" w:rsidRDefault="00E21C84">
            <w:pPr>
              <w:pStyle w:val="aff9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Отсутствуют случаи и условия для аннулирования адреса, предусмотренные Правилами присвоения адресов</w:t>
            </w:r>
          </w:p>
        </w:tc>
        <w:tc>
          <w:tcPr>
            <w:tcW w:w="21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jc w:val="center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05, 06, 07, 08</w:t>
            </w:r>
          </w:p>
        </w:tc>
      </w:tr>
      <w:tr w:rsidR="000A745E" w:rsidRPr="008D68FC">
        <w:tc>
          <w:tcPr>
            <w:tcW w:w="1020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Заявитель (представитель Заявителя) вправе отказаться от получения муниципальной услуги на основании личного письменного заявления, написанного в свободной форме направив почтовым отправлением (с уведомлением) или обратившись в Уполномоченный орган.</w:t>
            </w:r>
          </w:p>
          <w:p w:rsidR="000A745E" w:rsidRPr="008D68FC" w:rsidRDefault="00E21C84">
            <w:pPr>
              <w:pStyle w:val="aff9"/>
              <w:ind w:firstLine="567"/>
              <w:jc w:val="both"/>
              <w:rPr>
                <w:sz w:val="24"/>
                <w:szCs w:val="24"/>
              </w:rPr>
            </w:pPr>
            <w:r w:rsidRPr="008D68FC">
              <w:rPr>
                <w:sz w:val="24"/>
                <w:szCs w:val="24"/>
              </w:rPr>
              <w:t>Отказ в предоставлении муниципальной услуги не препятствует повторному обращению за предоставлением муниципальной услуги.</w:t>
            </w:r>
          </w:p>
        </w:tc>
      </w:tr>
    </w:tbl>
    <w:p w:rsidR="000A745E" w:rsidRPr="008D68FC" w:rsidRDefault="000A745E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A745E" w:rsidRPr="008D68FC" w:rsidRDefault="000A745E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A745E" w:rsidRPr="008D68FC" w:rsidRDefault="00E21C84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  <w:r w:rsidRPr="008D68FC">
        <w:rPr>
          <w:sz w:val="24"/>
          <w:szCs w:val="24"/>
        </w:rPr>
        <w:br w:type="page"/>
      </w:r>
    </w:p>
    <w:p w:rsidR="000A745E" w:rsidRPr="008D68FC" w:rsidRDefault="00E21C84" w:rsidP="00FE59A3">
      <w:pPr>
        <w:ind w:left="4820"/>
        <w:rPr>
          <w:sz w:val="24"/>
          <w:szCs w:val="24"/>
        </w:rPr>
      </w:pPr>
      <w:bookmarkStart w:id="8" w:name="_Hlk94541530_Копия_1_Копия_1_Копия_1_Ко4"/>
      <w:bookmarkEnd w:id="8"/>
      <w:r w:rsidRPr="008D68FC">
        <w:rPr>
          <w:sz w:val="24"/>
          <w:szCs w:val="24"/>
        </w:rPr>
        <w:lastRenderedPageBreak/>
        <w:t>Приложение 5</w:t>
      </w:r>
    </w:p>
    <w:p w:rsidR="000A745E" w:rsidRPr="008D68FC" w:rsidRDefault="00E21C84" w:rsidP="00FE59A3">
      <w:pPr>
        <w:ind w:left="4820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к административному регламенту</w:t>
      </w:r>
    </w:p>
    <w:p w:rsidR="000A745E" w:rsidRPr="008D68FC" w:rsidRDefault="00E21C84" w:rsidP="00FE59A3">
      <w:pPr>
        <w:ind w:left="4820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предоставления муниципальной услуги</w:t>
      </w:r>
    </w:p>
    <w:p w:rsidR="000A745E" w:rsidRPr="008D68FC" w:rsidRDefault="00E21C84" w:rsidP="00FE59A3">
      <w:pPr>
        <w:ind w:left="4820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«Присвоение адреса объекту адресации, изменение</w:t>
      </w:r>
    </w:p>
    <w:p w:rsidR="000A745E" w:rsidRPr="008D68FC" w:rsidRDefault="00E21C84" w:rsidP="00FE59A3">
      <w:pPr>
        <w:ind w:left="4820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>и аннулирование такого адреса»</w:t>
      </w:r>
    </w:p>
    <w:p w:rsidR="000A745E" w:rsidRPr="008D68FC" w:rsidRDefault="00E21C84" w:rsidP="00FE59A3">
      <w:pPr>
        <w:ind w:left="4820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  <w:lang w:eastAsia="ar-SA"/>
        </w:rPr>
        <w:t xml:space="preserve">на территории </w:t>
      </w:r>
      <w:r w:rsidR="00010F85" w:rsidRPr="008D68FC">
        <w:rPr>
          <w:rFonts w:eastAsia="Times New Roman"/>
          <w:sz w:val="24"/>
          <w:szCs w:val="24"/>
          <w:lang w:eastAsia="ar-SA"/>
        </w:rPr>
        <w:t>Прудовского сельского поселения</w:t>
      </w:r>
    </w:p>
    <w:p w:rsidR="000A745E" w:rsidRPr="008D68FC" w:rsidRDefault="000A745E">
      <w:pPr>
        <w:jc w:val="both"/>
        <w:rPr>
          <w:rFonts w:eastAsia="Times New Roman"/>
          <w:color w:val="000000"/>
          <w:sz w:val="24"/>
          <w:szCs w:val="24"/>
          <w:lang w:eastAsia="ar-SA" w:bidi="ru-RU"/>
        </w:rPr>
      </w:pPr>
    </w:p>
    <w:p w:rsidR="000A745E" w:rsidRPr="008D68FC" w:rsidRDefault="00E21C84">
      <w:pPr>
        <w:rPr>
          <w:sz w:val="24"/>
          <w:szCs w:val="24"/>
        </w:rPr>
      </w:pPr>
      <w:proofErr w:type="gramStart"/>
      <w:r w:rsidRPr="008D68FC">
        <w:rPr>
          <w:rFonts w:eastAsia="Times New Roman"/>
          <w:sz w:val="24"/>
          <w:szCs w:val="24"/>
          <w:lang w:bidi="ru-RU"/>
        </w:rPr>
        <w:t>(Бланк органа,</w:t>
      </w:r>
      <w:r w:rsidRPr="008D68FC">
        <w:rPr>
          <w:rFonts w:eastAsia="Times New Roman"/>
          <w:sz w:val="24"/>
          <w:szCs w:val="24"/>
          <w:lang w:bidi="ru-RU"/>
        </w:rPr>
        <w:br/>
        <w:t>осуществляющего</w:t>
      </w:r>
      <w:r w:rsidRPr="008D68FC">
        <w:rPr>
          <w:rFonts w:eastAsia="Times New Roman"/>
          <w:sz w:val="24"/>
          <w:szCs w:val="24"/>
          <w:lang w:bidi="ru-RU"/>
        </w:rPr>
        <w:br/>
        <w:t xml:space="preserve">предоставление муниципальной услуги </w:t>
      </w:r>
      <w:proofErr w:type="gramEnd"/>
    </w:p>
    <w:p w:rsidR="000A745E" w:rsidRPr="008D68FC" w:rsidRDefault="00E21C84">
      <w:pPr>
        <w:widowControl w:val="0"/>
        <w:ind w:left="5380"/>
        <w:rPr>
          <w:sz w:val="24"/>
          <w:szCs w:val="24"/>
        </w:rPr>
      </w:pPr>
      <w:r w:rsidRPr="008D68FC">
        <w:rPr>
          <w:rFonts w:eastAsia="Times New Roman"/>
          <w:i/>
          <w:iCs/>
          <w:sz w:val="24"/>
          <w:szCs w:val="24"/>
          <w:lang w:bidi="ru-RU"/>
        </w:rPr>
        <w:t>______________________________________</w:t>
      </w:r>
    </w:p>
    <w:p w:rsidR="000A745E" w:rsidRPr="008D68FC" w:rsidRDefault="00E21C84">
      <w:pPr>
        <w:widowControl w:val="0"/>
        <w:ind w:left="5380"/>
        <w:rPr>
          <w:sz w:val="24"/>
          <w:szCs w:val="24"/>
        </w:rPr>
      </w:pPr>
      <w:r w:rsidRPr="008D68FC">
        <w:rPr>
          <w:rFonts w:eastAsia="Times New Roman"/>
          <w:i/>
          <w:iCs/>
          <w:sz w:val="24"/>
          <w:szCs w:val="24"/>
          <w:lang w:bidi="ru-RU"/>
        </w:rPr>
        <w:t xml:space="preserve">(фамилия, имя, отчество, место жительства - для физических лиц; полное наименование, место нахождения, ИНН </w:t>
      </w:r>
      <w:proofErr w:type="gramStart"/>
      <w:r w:rsidRPr="008D68FC">
        <w:rPr>
          <w:rFonts w:eastAsia="Times New Roman"/>
          <w:i/>
          <w:iCs/>
          <w:sz w:val="24"/>
          <w:szCs w:val="24"/>
          <w:lang w:bidi="ru-RU"/>
        </w:rPr>
        <w:t>–д</w:t>
      </w:r>
      <w:proofErr w:type="gramEnd"/>
      <w:r w:rsidRPr="008D68FC">
        <w:rPr>
          <w:rFonts w:eastAsia="Times New Roman"/>
          <w:i/>
          <w:iCs/>
          <w:sz w:val="24"/>
          <w:szCs w:val="24"/>
          <w:lang w:bidi="ru-RU"/>
        </w:rPr>
        <w:t>ля юридических лиц )</w:t>
      </w:r>
    </w:p>
    <w:p w:rsidR="000A745E" w:rsidRPr="008D68FC" w:rsidRDefault="000A745E">
      <w:pPr>
        <w:widowControl w:val="0"/>
        <w:ind w:right="140"/>
        <w:jc w:val="center"/>
        <w:rPr>
          <w:rFonts w:eastAsia="Times New Roman"/>
          <w:b/>
          <w:bCs/>
          <w:sz w:val="24"/>
          <w:szCs w:val="24"/>
          <w:lang w:bidi="ru-RU"/>
        </w:rPr>
      </w:pPr>
    </w:p>
    <w:p w:rsidR="000A745E" w:rsidRPr="008D68FC" w:rsidRDefault="00E21C84">
      <w:pPr>
        <w:widowControl w:val="0"/>
        <w:ind w:right="140"/>
        <w:jc w:val="center"/>
        <w:rPr>
          <w:sz w:val="24"/>
          <w:szCs w:val="24"/>
        </w:rPr>
      </w:pPr>
      <w:r w:rsidRPr="008D68FC">
        <w:rPr>
          <w:rFonts w:eastAsia="Times New Roman"/>
          <w:b/>
          <w:bCs/>
          <w:sz w:val="24"/>
          <w:szCs w:val="24"/>
          <w:lang w:bidi="ru-RU"/>
        </w:rPr>
        <w:t>ОТКАЗ</w:t>
      </w:r>
    </w:p>
    <w:p w:rsidR="000A745E" w:rsidRPr="008D68FC" w:rsidRDefault="00E21C84">
      <w:pPr>
        <w:widowControl w:val="0"/>
        <w:ind w:right="140"/>
        <w:jc w:val="center"/>
        <w:rPr>
          <w:sz w:val="24"/>
          <w:szCs w:val="24"/>
        </w:rPr>
      </w:pPr>
      <w:r w:rsidRPr="008D68FC">
        <w:rPr>
          <w:rFonts w:eastAsia="Times New Roman"/>
          <w:b/>
          <w:bCs/>
          <w:sz w:val="24"/>
          <w:szCs w:val="24"/>
          <w:lang w:bidi="ru-RU"/>
        </w:rPr>
        <w:t>в приеме документов, необходимых для предоставления муниципальной услуги</w:t>
      </w:r>
    </w:p>
    <w:p w:rsidR="000A745E" w:rsidRPr="008D68FC" w:rsidRDefault="000A745E">
      <w:pPr>
        <w:widowControl w:val="0"/>
        <w:ind w:right="140"/>
        <w:jc w:val="center"/>
        <w:rPr>
          <w:rFonts w:eastAsia="Times New Roman"/>
          <w:b/>
          <w:bCs/>
          <w:sz w:val="24"/>
          <w:szCs w:val="24"/>
          <w:lang w:bidi="ru-RU"/>
        </w:rPr>
      </w:pPr>
    </w:p>
    <w:p w:rsidR="000A745E" w:rsidRPr="008D68FC" w:rsidRDefault="00E21C84">
      <w:pPr>
        <w:tabs>
          <w:tab w:val="left" w:pos="567"/>
          <w:tab w:val="left" w:pos="4536"/>
        </w:tabs>
        <w:jc w:val="center"/>
        <w:rPr>
          <w:sz w:val="24"/>
          <w:szCs w:val="24"/>
        </w:rPr>
      </w:pPr>
      <w:r w:rsidRPr="008D68FC">
        <w:rPr>
          <w:rFonts w:eastAsia="Times New Roman"/>
          <w:color w:val="000000"/>
          <w:sz w:val="24"/>
          <w:szCs w:val="24"/>
        </w:rPr>
        <w:t>от________________№_______________</w:t>
      </w:r>
    </w:p>
    <w:p w:rsidR="000A745E" w:rsidRPr="008D68FC" w:rsidRDefault="000A745E">
      <w:pPr>
        <w:widowControl w:val="0"/>
        <w:ind w:left="460" w:right="320" w:firstLine="700"/>
        <w:rPr>
          <w:rFonts w:eastAsia="Times New Roman"/>
          <w:i/>
          <w:iCs/>
          <w:sz w:val="24"/>
          <w:szCs w:val="24"/>
          <w:lang w:bidi="ru-RU"/>
        </w:rPr>
      </w:pPr>
    </w:p>
    <w:p w:rsidR="000A745E" w:rsidRPr="008D68FC" w:rsidRDefault="00E21C84">
      <w:pPr>
        <w:ind w:right="-1" w:firstLine="709"/>
        <w:jc w:val="both"/>
        <w:rPr>
          <w:sz w:val="24"/>
          <w:szCs w:val="24"/>
        </w:rPr>
      </w:pPr>
      <w:r w:rsidRPr="008D68FC">
        <w:rPr>
          <w:rFonts w:eastAsia="Times New Roman"/>
          <w:color w:val="000000"/>
          <w:sz w:val="24"/>
          <w:szCs w:val="24"/>
          <w:lang w:bidi="ru-RU"/>
        </w:rPr>
        <w:t>По результатам рассмотрения заявления о присвоении объекту адресации адреса или аннулировании его адреса и представленных документов____________________________________</w:t>
      </w:r>
    </w:p>
    <w:p w:rsidR="000A745E" w:rsidRPr="008D68FC" w:rsidRDefault="00E21C84">
      <w:pPr>
        <w:ind w:right="-1" w:firstLine="709"/>
        <w:jc w:val="center"/>
        <w:rPr>
          <w:sz w:val="24"/>
          <w:szCs w:val="24"/>
        </w:rPr>
      </w:pPr>
      <w:r w:rsidRPr="008D68FC">
        <w:rPr>
          <w:rFonts w:eastAsia="Times New Roman"/>
          <w:i/>
          <w:sz w:val="24"/>
          <w:szCs w:val="24"/>
        </w:rPr>
        <w:t>(Ф.И.О. физического лица, наименование юридического лиц</w:t>
      </w:r>
      <w:proofErr w:type="gramStart"/>
      <w:r w:rsidRPr="008D68FC">
        <w:rPr>
          <w:rFonts w:eastAsia="Times New Roman"/>
          <w:i/>
          <w:sz w:val="24"/>
          <w:szCs w:val="24"/>
        </w:rPr>
        <w:t>а–</w:t>
      </w:r>
      <w:proofErr w:type="gramEnd"/>
      <w:r w:rsidRPr="008D68FC">
        <w:rPr>
          <w:rFonts w:eastAsia="Times New Roman"/>
          <w:i/>
          <w:sz w:val="24"/>
          <w:szCs w:val="24"/>
        </w:rPr>
        <w:t xml:space="preserve"> заявителя,</w:t>
      </w:r>
    </w:p>
    <w:p w:rsidR="000A745E" w:rsidRPr="008D68FC" w:rsidRDefault="00E21C84">
      <w:pPr>
        <w:ind w:right="-1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_____________________________________________________________________________________</w:t>
      </w:r>
    </w:p>
    <w:p w:rsidR="000A745E" w:rsidRPr="008D68FC" w:rsidRDefault="00E21C84">
      <w:pPr>
        <w:ind w:right="-1"/>
        <w:jc w:val="center"/>
        <w:rPr>
          <w:sz w:val="24"/>
          <w:szCs w:val="24"/>
        </w:rPr>
      </w:pPr>
      <w:r w:rsidRPr="008D68FC">
        <w:rPr>
          <w:rFonts w:eastAsia="Times New Roman"/>
          <w:i/>
          <w:sz w:val="24"/>
          <w:szCs w:val="24"/>
        </w:rPr>
        <w:t>дата направления заявления)</w:t>
      </w:r>
    </w:p>
    <w:p w:rsidR="000A745E" w:rsidRPr="008D68FC" w:rsidRDefault="000A745E">
      <w:pPr>
        <w:ind w:right="-1"/>
        <w:jc w:val="both"/>
        <w:rPr>
          <w:rFonts w:eastAsia="Times New Roman"/>
          <w:sz w:val="24"/>
          <w:szCs w:val="24"/>
        </w:rPr>
      </w:pPr>
    </w:p>
    <w:p w:rsidR="000A745E" w:rsidRPr="008D68FC" w:rsidRDefault="00E21C84">
      <w:pPr>
        <w:ind w:right="-1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 xml:space="preserve">принято решение об отказе в приеме документов, необходимых для предоставления муниципальной) услуги «Присвоение адреса объекту адресации, изменение и аннулирование такого адреса» в связи </w:t>
      </w:r>
      <w:proofErr w:type="gramStart"/>
      <w:r w:rsidRPr="008D68FC">
        <w:rPr>
          <w:rFonts w:eastAsia="Times New Roman"/>
          <w:sz w:val="24"/>
          <w:szCs w:val="24"/>
        </w:rPr>
        <w:t>с</w:t>
      </w:r>
      <w:proofErr w:type="gramEnd"/>
      <w:r w:rsidRPr="008D68FC">
        <w:rPr>
          <w:rFonts w:eastAsia="Times New Roman"/>
          <w:sz w:val="24"/>
          <w:szCs w:val="24"/>
        </w:rPr>
        <w:t>:_______________________________________________________________</w:t>
      </w:r>
    </w:p>
    <w:p w:rsidR="000A745E" w:rsidRPr="008D68FC" w:rsidRDefault="00E21C84">
      <w:pPr>
        <w:ind w:right="-1"/>
        <w:jc w:val="center"/>
        <w:rPr>
          <w:sz w:val="24"/>
          <w:szCs w:val="24"/>
        </w:rPr>
      </w:pPr>
      <w:proofErr w:type="gramStart"/>
      <w:r w:rsidRPr="008D68FC">
        <w:rPr>
          <w:rFonts w:eastAsia="Times New Roman"/>
          <w:i/>
          <w:sz w:val="24"/>
          <w:szCs w:val="24"/>
        </w:rPr>
        <w:t xml:space="preserve">(указываются основания отказа в приеме документов, необходимых для предоставления </w:t>
      </w:r>
      <w:proofErr w:type="gramEnd"/>
    </w:p>
    <w:p w:rsidR="000A745E" w:rsidRPr="008D68FC" w:rsidRDefault="00E21C84">
      <w:pPr>
        <w:ind w:right="-1"/>
        <w:jc w:val="center"/>
        <w:rPr>
          <w:sz w:val="24"/>
          <w:szCs w:val="24"/>
        </w:rPr>
      </w:pPr>
      <w:r w:rsidRPr="008D68FC">
        <w:rPr>
          <w:rFonts w:eastAsia="Times New Roman"/>
          <w:i/>
          <w:sz w:val="24"/>
          <w:szCs w:val="24"/>
        </w:rPr>
        <w:t>_____________________________________________________________________________________</w:t>
      </w:r>
    </w:p>
    <w:p w:rsidR="000A745E" w:rsidRPr="008D68FC" w:rsidRDefault="00E21C84">
      <w:pPr>
        <w:ind w:right="-1"/>
        <w:jc w:val="center"/>
        <w:rPr>
          <w:sz w:val="24"/>
          <w:szCs w:val="24"/>
        </w:rPr>
      </w:pPr>
      <w:r w:rsidRPr="008D68FC">
        <w:rPr>
          <w:rFonts w:eastAsia="Times New Roman"/>
          <w:i/>
          <w:sz w:val="24"/>
          <w:szCs w:val="24"/>
        </w:rPr>
        <w:t>муниципальной услуги)</w:t>
      </w:r>
    </w:p>
    <w:p w:rsidR="000A745E" w:rsidRPr="008D68FC" w:rsidRDefault="000A745E">
      <w:pPr>
        <w:ind w:right="-1"/>
        <w:jc w:val="both"/>
        <w:rPr>
          <w:rFonts w:eastAsia="Times New Roman"/>
          <w:sz w:val="24"/>
          <w:szCs w:val="24"/>
        </w:rPr>
      </w:pPr>
    </w:p>
    <w:p w:rsidR="000A745E" w:rsidRPr="008D68FC" w:rsidRDefault="00E21C84">
      <w:pPr>
        <w:widowControl w:val="0"/>
        <w:ind w:firstLine="460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 xml:space="preserve">Дополнительно информируем о возможности повторного обращения </w:t>
      </w:r>
      <w:proofErr w:type="gramStart"/>
      <w:r w:rsidRPr="008D68FC">
        <w:rPr>
          <w:rFonts w:eastAsia="Times New Roman"/>
          <w:sz w:val="24"/>
          <w:szCs w:val="24"/>
        </w:rPr>
        <w:t>в</w:t>
      </w:r>
      <w:proofErr w:type="gramEnd"/>
      <w:r w:rsidRPr="008D68FC">
        <w:rPr>
          <w:rFonts w:eastAsia="Times New Roman"/>
          <w:sz w:val="24"/>
          <w:szCs w:val="24"/>
        </w:rPr>
        <w:t xml:space="preserve"> ____________________</w:t>
      </w:r>
    </w:p>
    <w:p w:rsidR="000A745E" w:rsidRPr="008D68FC" w:rsidRDefault="00E21C84">
      <w:pPr>
        <w:widowControl w:val="0"/>
        <w:ind w:left="5102"/>
        <w:jc w:val="center"/>
        <w:rPr>
          <w:i/>
          <w:iCs/>
          <w:sz w:val="24"/>
          <w:szCs w:val="24"/>
        </w:rPr>
      </w:pPr>
      <w:r w:rsidRPr="008D68FC">
        <w:rPr>
          <w:i/>
          <w:iCs/>
          <w:sz w:val="24"/>
          <w:szCs w:val="24"/>
        </w:rPr>
        <w:t>(указать наименование органа, уполномоченного                       на предоставление муниципальной услуги)</w:t>
      </w:r>
    </w:p>
    <w:p w:rsidR="000A745E" w:rsidRPr="008D68FC" w:rsidRDefault="00E21C84">
      <w:pPr>
        <w:widowControl w:val="0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с заявлением о предоставлении услуги после устранения указанных нарушений.</w:t>
      </w:r>
    </w:p>
    <w:p w:rsidR="000A745E" w:rsidRPr="008D68FC" w:rsidRDefault="00E21C84">
      <w:pPr>
        <w:ind w:right="-1" w:firstLine="460"/>
        <w:jc w:val="both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Настоящий отказ может быть обжалован в досудебном порядке путем направления жалобы в орган, уполномоченный на предоставление услуги (указать    уполномоченный орган), а также в судебном порядке.</w:t>
      </w:r>
    </w:p>
    <w:p w:rsidR="000A745E" w:rsidRPr="008D68FC" w:rsidRDefault="000A745E">
      <w:pPr>
        <w:ind w:right="-1" w:firstLine="460"/>
        <w:jc w:val="both"/>
        <w:rPr>
          <w:rFonts w:eastAsia="Times New Roman"/>
          <w:sz w:val="24"/>
          <w:szCs w:val="24"/>
        </w:rPr>
      </w:pPr>
    </w:p>
    <w:p w:rsidR="000A745E" w:rsidRPr="008D68FC" w:rsidRDefault="000A745E">
      <w:pPr>
        <w:rPr>
          <w:rFonts w:eastAsia="Times New Roman"/>
          <w:sz w:val="24"/>
          <w:szCs w:val="24"/>
        </w:rPr>
      </w:pPr>
    </w:p>
    <w:p w:rsidR="000A745E" w:rsidRPr="008D68FC" w:rsidRDefault="000A745E">
      <w:pPr>
        <w:rPr>
          <w:rFonts w:eastAsia="Times New Roman"/>
          <w:sz w:val="24"/>
          <w:szCs w:val="24"/>
        </w:rPr>
      </w:pPr>
    </w:p>
    <w:p w:rsidR="000A745E" w:rsidRPr="008D68FC" w:rsidRDefault="00E21C84">
      <w:pPr>
        <w:rPr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Должностное лицо (ФИО)</w:t>
      </w:r>
    </w:p>
    <w:p w:rsidR="000A745E" w:rsidRPr="008D68FC" w:rsidRDefault="00E21C84">
      <w:pPr>
        <w:pBdr>
          <w:top w:val="single" w:sz="4" w:space="9" w:color="000000"/>
        </w:pBdr>
        <w:ind w:left="5670"/>
        <w:jc w:val="center"/>
        <w:rPr>
          <w:sz w:val="24"/>
          <w:szCs w:val="24"/>
        </w:rPr>
      </w:pPr>
      <w:proofErr w:type="gramStart"/>
      <w:r w:rsidRPr="008D68FC">
        <w:rPr>
          <w:rFonts w:eastAsia="Times New Roman"/>
          <w:sz w:val="24"/>
          <w:szCs w:val="24"/>
        </w:rPr>
        <w:t>(подпись должностного лица органа, осуществляющего</w:t>
      </w:r>
      <w:proofErr w:type="gramEnd"/>
    </w:p>
    <w:p w:rsidR="000A745E" w:rsidRPr="008D68FC" w:rsidRDefault="00E21C84">
      <w:pPr>
        <w:pBdr>
          <w:top w:val="single" w:sz="4" w:space="9" w:color="000000"/>
        </w:pBdr>
        <w:ind w:left="5670"/>
        <w:jc w:val="center"/>
        <w:rPr>
          <w:sz w:val="24"/>
          <w:szCs w:val="24"/>
        </w:rPr>
      </w:pPr>
      <w:r w:rsidRPr="008D68FC">
        <w:rPr>
          <w:rFonts w:eastAsia="Times New Roman"/>
          <w:sz w:val="24"/>
          <w:szCs w:val="24"/>
        </w:rPr>
        <w:t>предоставление муниципальной услуги)</w:t>
      </w:r>
    </w:p>
    <w:p w:rsidR="000A745E" w:rsidRPr="008D68FC" w:rsidRDefault="000A745E">
      <w:pPr>
        <w:rPr>
          <w:rFonts w:eastAsia="Times New Roman"/>
          <w:spacing w:val="-6"/>
          <w:sz w:val="24"/>
          <w:szCs w:val="24"/>
        </w:rPr>
      </w:pPr>
    </w:p>
    <w:sectPr w:rsidR="000A745E" w:rsidRPr="008D68FC">
      <w:pgSz w:w="11906" w:h="16838"/>
      <w:pgMar w:top="1134" w:right="567" w:bottom="1134" w:left="1134" w:header="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973" w:rsidRDefault="00A96973">
      <w:r>
        <w:separator/>
      </w:r>
    </w:p>
  </w:endnote>
  <w:endnote w:type="continuationSeparator" w:id="0">
    <w:p w:rsidR="00A96973" w:rsidRDefault="00A96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MS Mincho"/>
    <w:charset w:val="80"/>
    <w:family w:val="auto"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;Times New Roma"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41" w:rsidRDefault="00545041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D7BE9">
      <w:rPr>
        <w:noProof/>
      </w:rPr>
      <w:t>2</w:t>
    </w:r>
    <w:r>
      <w:fldChar w:fldCharType="end"/>
    </w:r>
  </w:p>
  <w:p w:rsidR="00545041" w:rsidRDefault="0054504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973" w:rsidRDefault="00A96973">
      <w:r>
        <w:separator/>
      </w:r>
    </w:p>
  </w:footnote>
  <w:footnote w:type="continuationSeparator" w:id="0">
    <w:p w:rsidR="00A96973" w:rsidRDefault="00A969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41" w:rsidRDefault="00A96973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6.75pt;margin-top:20.55pt;width:9.35pt;height:7.9pt;z-index:-251658752;mso-wrap-style:none;mso-wrap-distance-left:5pt;mso-wrap-distance-right:5pt;mso-position-horizontal-relative:page;mso-position-vertical-relative:page" wrapcoords="0 0" filled="f" stroked="f">
          <v:textbox style="mso-next-textbox:#_x0000_s2049;mso-fit-shape-to-text:t" inset="0,0,0,0">
            <w:txbxContent>
              <w:p w:rsidR="00545041" w:rsidRDefault="00545041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CA1A8A">
                  <w:rPr>
                    <w:noProof/>
                  </w:rPr>
                  <w:t>52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9F1055"/>
    <w:multiLevelType w:val="multilevel"/>
    <w:tmpl w:val="8EE0D1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FA17001"/>
    <w:multiLevelType w:val="multilevel"/>
    <w:tmpl w:val="5956C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>
    <w:nsid w:val="71161DF9"/>
    <w:multiLevelType w:val="multilevel"/>
    <w:tmpl w:val="1EB2F4A0"/>
    <w:lvl w:ilvl="0">
      <w:start w:val="1"/>
      <w:numFmt w:val="decimal"/>
      <w:pStyle w:val="2-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russianLower"/>
      <w:lvlText w:val="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08"/>
  <w:autoHyphenation/>
  <w:doNotHyphenateCaps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45E"/>
    <w:rsid w:val="00010F85"/>
    <w:rsid w:val="000A745E"/>
    <w:rsid w:val="000C4BE1"/>
    <w:rsid w:val="00215765"/>
    <w:rsid w:val="00217329"/>
    <w:rsid w:val="00264A98"/>
    <w:rsid w:val="00283EED"/>
    <w:rsid w:val="00545041"/>
    <w:rsid w:val="008D68FC"/>
    <w:rsid w:val="00A96973"/>
    <w:rsid w:val="00D706EB"/>
    <w:rsid w:val="00D87C4C"/>
    <w:rsid w:val="00E20E89"/>
    <w:rsid w:val="00E21C84"/>
    <w:rsid w:val="00FD7BE9"/>
    <w:rsid w:val="00FE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1" w:qFormat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uiPriority="99" w:qFormat="1"/>
    <w:lsdException w:name="No List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qFormat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a3">
    <w:name w:val="Текст выноски Знак"/>
    <w:link w:val="a4"/>
    <w:semiHidden/>
    <w:qFormat/>
    <w:locked/>
    <w:rsid w:val="002D2F61"/>
    <w:rPr>
      <w:rFonts w:ascii="Tahoma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link w:val="a6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8"/>
    <w:uiPriority w:val="99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qFormat/>
    <w:locked/>
    <w:rsid w:val="00016ABD"/>
    <w:rPr>
      <w:rFonts w:ascii="Arial" w:hAnsi="Arial" w:cs="Arial"/>
    </w:rPr>
  </w:style>
  <w:style w:type="character" w:customStyle="1" w:styleId="InternetLink">
    <w:name w:val="Internet Link"/>
    <w:qFormat/>
    <w:rsid w:val="008D7519"/>
    <w:rPr>
      <w:rFonts w:cs="Times New Roman"/>
      <w:color w:val="0000FF"/>
      <w:u w:val="single"/>
    </w:rPr>
  </w:style>
  <w:style w:type="character" w:customStyle="1" w:styleId="a9">
    <w:name w:val="Основной текст с отступом Знак"/>
    <w:link w:val="BodyTextIndented"/>
    <w:qFormat/>
    <w:locked/>
    <w:rsid w:val="0087169A"/>
    <w:rPr>
      <w:rFonts w:eastAsia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semiHidden/>
    <w:qFormat/>
    <w:locked/>
    <w:rsid w:val="00471A32"/>
    <w:rPr>
      <w:rFonts w:eastAsia="Times New Roman" w:cs="Times New Roman"/>
      <w:sz w:val="20"/>
      <w:szCs w:val="20"/>
    </w:rPr>
  </w:style>
  <w:style w:type="character" w:styleId="aa">
    <w:name w:val="Strong"/>
    <w:uiPriority w:val="22"/>
    <w:qFormat/>
    <w:locked/>
    <w:rsid w:val="007F319C"/>
    <w:rPr>
      <w:rFonts w:cs="Times New Roman"/>
      <w:b/>
      <w:bCs/>
    </w:rPr>
  </w:style>
  <w:style w:type="character" w:customStyle="1" w:styleId="ab">
    <w:name w:val="Основной текст Знак"/>
    <w:link w:val="ac"/>
    <w:semiHidden/>
    <w:qFormat/>
    <w:locked/>
    <w:rsid w:val="006C11C2"/>
    <w:rPr>
      <w:rFonts w:eastAsia="Times New Roman" w:cs="Times New Roman"/>
      <w:sz w:val="28"/>
      <w:szCs w:val="28"/>
    </w:rPr>
  </w:style>
  <w:style w:type="character" w:customStyle="1" w:styleId="ad">
    <w:name w:val="Подзаголовок Знак"/>
    <w:link w:val="ae"/>
    <w:qFormat/>
    <w:locked/>
    <w:rsid w:val="006C11C2"/>
    <w:rPr>
      <w:rFonts w:ascii="Cambria" w:hAnsi="Cambria" w:cs="Cambria"/>
      <w:sz w:val="24"/>
      <w:szCs w:val="24"/>
    </w:rPr>
  </w:style>
  <w:style w:type="character" w:customStyle="1" w:styleId="af">
    <w:name w:val="Название Знак"/>
    <w:link w:val="af0"/>
    <w:qFormat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qFormat/>
    <w:locked/>
    <w:rsid w:val="006C11C2"/>
    <w:rPr>
      <w:rFonts w:ascii="Cambria" w:hAnsi="Cambria" w:cs="Cambria"/>
      <w:b/>
      <w:bCs/>
      <w:kern w:val="2"/>
      <w:sz w:val="32"/>
      <w:szCs w:val="32"/>
    </w:rPr>
  </w:style>
  <w:style w:type="character" w:customStyle="1" w:styleId="apple-converted-space">
    <w:name w:val="apple-converted-space"/>
    <w:qFormat/>
    <w:rsid w:val="00F863BA"/>
    <w:rPr>
      <w:rFonts w:cs="Times New Roman"/>
    </w:rPr>
  </w:style>
  <w:style w:type="character" w:styleId="af1">
    <w:name w:val="Emphasis"/>
    <w:uiPriority w:val="20"/>
    <w:qFormat/>
    <w:locked/>
    <w:rsid w:val="008227C3"/>
    <w:rPr>
      <w:i/>
      <w:iCs/>
    </w:rPr>
  </w:style>
  <w:style w:type="character" w:customStyle="1" w:styleId="23">
    <w:name w:val="Основной текст с отступом 2 Знак"/>
    <w:link w:val="24"/>
    <w:qFormat/>
    <w:rsid w:val="00CE51C8"/>
    <w:rPr>
      <w:sz w:val="28"/>
      <w:szCs w:val="28"/>
    </w:rPr>
  </w:style>
  <w:style w:type="character" w:customStyle="1" w:styleId="Bodytext">
    <w:name w:val="Body text_"/>
    <w:basedOn w:val="a0"/>
    <w:link w:val="11"/>
    <w:uiPriority w:val="99"/>
    <w:qFormat/>
    <w:rsid w:val="00D40BAF"/>
    <w:rPr>
      <w:shd w:val="clear" w:color="auto" w:fill="FFFFFF"/>
    </w:rPr>
  </w:style>
  <w:style w:type="character" w:customStyle="1" w:styleId="Bodytext9">
    <w:name w:val="Body text + 9"/>
    <w:basedOn w:val="Bodytext"/>
    <w:uiPriority w:val="99"/>
    <w:qFormat/>
    <w:rsid w:val="00D40BAF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sid w:val="00D40BAF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qFormat/>
    <w:rsid w:val="006901B3"/>
    <w:rPr>
      <w:b/>
      <w:bCs/>
      <w:shd w:val="clear" w:color="auto" w:fill="FFFFFF"/>
    </w:rPr>
  </w:style>
  <w:style w:type="character" w:customStyle="1" w:styleId="a80">
    <w:name w:val="a8"/>
    <w:basedOn w:val="a0"/>
    <w:qFormat/>
    <w:rsid w:val="00FC4BA6"/>
  </w:style>
  <w:style w:type="character" w:customStyle="1" w:styleId="af2">
    <w:name w:val="Абзац списка Знак"/>
    <w:link w:val="af3"/>
    <w:uiPriority w:val="34"/>
    <w:qFormat/>
    <w:locked/>
    <w:rsid w:val="00364DDC"/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sid w:val="009574A2"/>
    <w:rPr>
      <w:sz w:val="24"/>
      <w:szCs w:val="22"/>
      <w:lang w:eastAsia="en-US"/>
    </w:rPr>
  </w:style>
  <w:style w:type="character" w:customStyle="1" w:styleId="af4">
    <w:name w:val="Текст сноски Знак"/>
    <w:basedOn w:val="a0"/>
    <w:link w:val="af5"/>
    <w:qFormat/>
    <w:rsid w:val="003C4A8E"/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Characters11111">
    <w:name w:val="Footnote Characters11111"/>
    <w:qFormat/>
    <w:rPr>
      <w:vertAlign w:val="superscript"/>
    </w:rPr>
  </w:style>
  <w:style w:type="character" w:customStyle="1" w:styleId="FootnoteCharacters111111">
    <w:name w:val="Footnote Characters111111"/>
    <w:qFormat/>
    <w:rPr>
      <w:vertAlign w:val="superscript"/>
    </w:rPr>
  </w:style>
  <w:style w:type="character" w:customStyle="1" w:styleId="FootnoteCharacters1111111">
    <w:name w:val="Footnote Characters1111111"/>
    <w:qFormat/>
    <w:rPr>
      <w:vertAlign w:val="superscript"/>
    </w:rPr>
  </w:style>
  <w:style w:type="character" w:customStyle="1" w:styleId="FootnoteCharacters11111111">
    <w:name w:val="Footnote Characters11111111"/>
    <w:qFormat/>
    <w:rPr>
      <w:vertAlign w:val="superscript"/>
    </w:rPr>
  </w:style>
  <w:style w:type="character" w:customStyle="1" w:styleId="FootnoteCharacters111111111">
    <w:name w:val="Footnote Characters111111111"/>
    <w:qFormat/>
    <w:rPr>
      <w:vertAlign w:val="superscript"/>
    </w:rPr>
  </w:style>
  <w:style w:type="character" w:customStyle="1" w:styleId="FootnoteCharacters1111111111">
    <w:name w:val="Footnote Characters1111111111"/>
    <w:qFormat/>
    <w:rPr>
      <w:vertAlign w:val="superscript"/>
    </w:rPr>
  </w:style>
  <w:style w:type="character" w:customStyle="1" w:styleId="FootnoteCharacters11111111111">
    <w:name w:val="Footnote Characters11111111111"/>
    <w:basedOn w:val="a0"/>
    <w:qFormat/>
    <w:rsid w:val="003C4A8E"/>
    <w:rPr>
      <w:vertAlign w:val="superscript"/>
    </w:rPr>
  </w:style>
  <w:style w:type="character" w:customStyle="1" w:styleId="af8">
    <w:name w:val="Текст концевой сноски Знак"/>
    <w:basedOn w:val="a0"/>
    <w:link w:val="af9"/>
    <w:qFormat/>
    <w:rsid w:val="003C4A8E"/>
  </w:style>
  <w:style w:type="character" w:customStyle="1" w:styleId="afa">
    <w:name w:val="Символ концевой сноски"/>
    <w:qFormat/>
    <w:rPr>
      <w:vertAlign w:val="superscript"/>
    </w:rPr>
  </w:style>
  <w:style w:type="character" w:styleId="afb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Characters11111">
    <w:name w:val="Endnote Characters11111"/>
    <w:qFormat/>
    <w:rPr>
      <w:vertAlign w:val="superscript"/>
    </w:rPr>
  </w:style>
  <w:style w:type="character" w:customStyle="1" w:styleId="EndnoteCharacters111111">
    <w:name w:val="Endnote Characters111111"/>
    <w:qFormat/>
    <w:rPr>
      <w:vertAlign w:val="superscript"/>
    </w:rPr>
  </w:style>
  <w:style w:type="character" w:customStyle="1" w:styleId="EndnoteCharacters1111111">
    <w:name w:val="Endnote Characters1111111"/>
    <w:qFormat/>
    <w:rPr>
      <w:vertAlign w:val="superscript"/>
    </w:rPr>
  </w:style>
  <w:style w:type="character" w:customStyle="1" w:styleId="EndnoteCharacters11111111">
    <w:name w:val="Endnote Characters11111111"/>
    <w:qFormat/>
    <w:rPr>
      <w:vertAlign w:val="superscript"/>
    </w:rPr>
  </w:style>
  <w:style w:type="character" w:customStyle="1" w:styleId="EndnoteCharacters111111111">
    <w:name w:val="Endnote Characters111111111"/>
    <w:qFormat/>
    <w:rPr>
      <w:vertAlign w:val="superscript"/>
    </w:rPr>
  </w:style>
  <w:style w:type="character" w:customStyle="1" w:styleId="EndnoteCharacters1111111111">
    <w:name w:val="Endnote Characters1111111111"/>
    <w:qFormat/>
    <w:rPr>
      <w:vertAlign w:val="superscript"/>
    </w:rPr>
  </w:style>
  <w:style w:type="character" w:customStyle="1" w:styleId="EndnoteCharacters11111111111">
    <w:name w:val="Endnote Characters11111111111"/>
    <w:basedOn w:val="a0"/>
    <w:qFormat/>
    <w:rsid w:val="003C4A8E"/>
    <w:rPr>
      <w:vertAlign w:val="superscript"/>
    </w:rPr>
  </w:style>
  <w:style w:type="character" w:styleId="afc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character" w:customStyle="1" w:styleId="InternetLink9">
    <w:name w:val="Internet Link9"/>
    <w:qFormat/>
    <w:rPr>
      <w:color w:val="000080"/>
      <w:u w:val="single"/>
    </w:rPr>
  </w:style>
  <w:style w:type="character" w:customStyle="1" w:styleId="InternetLink10">
    <w:name w:val="Internet Link10"/>
    <w:qFormat/>
    <w:rPr>
      <w:color w:val="000080"/>
      <w:u w:val="single"/>
    </w:rPr>
  </w:style>
  <w:style w:type="character" w:customStyle="1" w:styleId="afd">
    <w:name w:val="Маркеры"/>
    <w:qFormat/>
    <w:rPr>
      <w:rFonts w:ascii="OpenSymbol" w:eastAsia="OpenSymbol" w:hAnsi="OpenSymbol" w:cs="OpenSymbol"/>
    </w:rPr>
  </w:style>
  <w:style w:type="paragraph" w:customStyle="1" w:styleId="12">
    <w:name w:val="Заголовок1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c">
    <w:name w:val="Body Text"/>
    <w:basedOn w:val="a"/>
    <w:link w:val="ab"/>
    <w:uiPriority w:val="1"/>
    <w:qFormat/>
    <w:rsid w:val="00E44DC1"/>
    <w:pPr>
      <w:spacing w:after="120"/>
    </w:pPr>
  </w:style>
  <w:style w:type="paragraph" w:styleId="afe">
    <w:name w:val="List"/>
    <w:basedOn w:val="ac"/>
    <w:rPr>
      <w:rFonts w:cs="Arial"/>
    </w:rPr>
  </w:style>
  <w:style w:type="paragraph" w:styleId="af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Arial"/>
    </w:rPr>
  </w:style>
  <w:style w:type="paragraph" w:styleId="af0">
    <w:name w:val="Title"/>
    <w:basedOn w:val="a"/>
    <w:next w:val="ae"/>
    <w:link w:val="af"/>
    <w:qFormat/>
    <w:locked/>
    <w:rsid w:val="00E44DC1"/>
    <w:pPr>
      <w:jc w:val="center"/>
    </w:pPr>
    <w:rPr>
      <w:rFonts w:eastAsia="Times New Roman"/>
      <w:b/>
      <w:bCs/>
      <w:lang w:eastAsia="ar-SA"/>
    </w:rPr>
  </w:style>
  <w:style w:type="paragraph" w:styleId="aff0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semiHidden/>
    <w:qFormat/>
    <w:rsid w:val="002D2F61"/>
    <w:rPr>
      <w:rFonts w:ascii="Tahoma" w:hAnsi="Tahoma" w:cs="Tahoma"/>
      <w:sz w:val="16"/>
      <w:szCs w:val="16"/>
    </w:rPr>
  </w:style>
  <w:style w:type="paragraph" w:customStyle="1" w:styleId="aff1">
    <w:name w:val="Колонтитулы"/>
    <w:basedOn w:val="a"/>
    <w:qFormat/>
  </w:style>
  <w:style w:type="paragraph" w:customStyle="1" w:styleId="aff2">
    <w:name w:val="Колонтитул"/>
    <w:basedOn w:val="a"/>
    <w:qFormat/>
  </w:style>
  <w:style w:type="paragraph" w:styleId="a6">
    <w:name w:val="header"/>
    <w:basedOn w:val="a"/>
    <w:link w:val="a5"/>
    <w:rsid w:val="00E03EF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E03EFD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uiPriority w:val="99"/>
    <w:qFormat/>
    <w:rsid w:val="008D7519"/>
    <w:pPr>
      <w:widowControl w:val="0"/>
      <w:ind w:firstLine="720"/>
    </w:pPr>
    <w:rPr>
      <w:rFonts w:ascii="Arial" w:hAnsi="Arial" w:cs="Arial"/>
    </w:rPr>
  </w:style>
  <w:style w:type="paragraph" w:customStyle="1" w:styleId="14">
    <w:name w:val="Без интервала1"/>
    <w:qFormat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5">
    <w:name w:val="Абзац списка1"/>
    <w:basedOn w:val="a"/>
    <w:qFormat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ff3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customStyle="1" w:styleId="BodyTextIndented">
    <w:name w:val="Body Text;Indented"/>
    <w:basedOn w:val="a"/>
    <w:link w:val="a9"/>
    <w:qFormat/>
    <w:rsid w:val="0087169A"/>
    <w:pPr>
      <w:spacing w:after="120"/>
      <w:ind w:left="283"/>
    </w:pPr>
  </w:style>
  <w:style w:type="paragraph" w:customStyle="1" w:styleId="consplusnormal1">
    <w:name w:val="consplusnormal1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rsid w:val="0087169A"/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rsid w:val="002D156A"/>
    <w:pPr>
      <w:widowControl w:val="0"/>
    </w:pPr>
    <w:rPr>
      <w:rFonts w:ascii="Calibri" w:hAnsi="Calibri" w:cs="Calibri"/>
      <w:sz w:val="22"/>
      <w:szCs w:val="22"/>
    </w:rPr>
  </w:style>
  <w:style w:type="paragraph" w:styleId="22">
    <w:name w:val="Body Text 2"/>
    <w:basedOn w:val="a"/>
    <w:link w:val="21"/>
    <w:qFormat/>
    <w:rsid w:val="000B1393"/>
    <w:pPr>
      <w:spacing w:after="120" w:line="480" w:lineRule="auto"/>
    </w:pPr>
  </w:style>
  <w:style w:type="paragraph" w:customStyle="1" w:styleId="aff4">
    <w:name w:val="Прижатый влево"/>
    <w:basedOn w:val="a"/>
    <w:next w:val="a"/>
    <w:qFormat/>
    <w:rsid w:val="00EE40AF"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rsid w:val="00FD3F99"/>
    <w:pPr>
      <w:widowControl w:val="0"/>
    </w:pPr>
    <w:rPr>
      <w:rFonts w:ascii="Arial" w:hAnsi="Arial" w:cs="Arial"/>
      <w:b/>
      <w:bCs/>
    </w:rPr>
  </w:style>
  <w:style w:type="paragraph" w:customStyle="1" w:styleId="16">
    <w:name w:val="Абзац Уровень 1"/>
    <w:basedOn w:val="a"/>
    <w:qFormat/>
    <w:rsid w:val="00454B40"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5">
    <w:name w:val="МУ Обычный стиль"/>
    <w:basedOn w:val="a"/>
    <w:autoRedefine/>
    <w:qFormat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6">
    <w:name w:val="Заголовок Приложения"/>
    <w:basedOn w:val="2"/>
    <w:qFormat/>
    <w:rsid w:val="007B3D21"/>
    <w:pPr>
      <w:keepLines/>
      <w:widowControl w:val="0"/>
      <w:spacing w:before="120" w:after="240" w:line="360" w:lineRule="auto"/>
    </w:pPr>
  </w:style>
  <w:style w:type="paragraph" w:styleId="ae">
    <w:name w:val="Subtitle"/>
    <w:basedOn w:val="a"/>
    <w:next w:val="ac"/>
    <w:link w:val="ad"/>
    <w:qFormat/>
    <w:locked/>
    <w:rsid w:val="00E44DC1"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customStyle="1" w:styleId="ConsNormal">
    <w:name w:val="ConsNormal"/>
    <w:qFormat/>
    <w:rsid w:val="00E44DC1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rsid w:val="00F863B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styleId="aff7">
    <w:name w:val="No Spacing"/>
    <w:qFormat/>
    <w:rsid w:val="007D235F"/>
    <w:pPr>
      <w:widowControl w:val="0"/>
    </w:pPr>
    <w:rPr>
      <w:rFonts w:eastAsia="Times New Roman"/>
    </w:rPr>
  </w:style>
  <w:style w:type="paragraph" w:customStyle="1" w:styleId="printj">
    <w:name w:val="printj"/>
    <w:basedOn w:val="a"/>
    <w:qFormat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3"/>
    <w:qFormat/>
    <w:rsid w:val="00CE51C8"/>
    <w:pPr>
      <w:spacing w:after="120" w:line="480" w:lineRule="auto"/>
      <w:ind w:left="283"/>
    </w:pPr>
  </w:style>
  <w:style w:type="paragraph" w:customStyle="1" w:styleId="s1">
    <w:name w:val="s1"/>
    <w:basedOn w:val="a"/>
    <w:qFormat/>
    <w:rsid w:val="006351A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1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qFormat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qFormat/>
    <w:rsid w:val="00C21F54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rsid w:val="007A17EB"/>
    <w:pPr>
      <w:widowControl/>
      <w:numPr>
        <w:numId w:val="1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0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3">
    <w:name w:val="List Paragraph"/>
    <w:basedOn w:val="a"/>
    <w:link w:val="af2"/>
    <w:uiPriority w:val="1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110">
    <w:name w:val="1.1.1.1"/>
    <w:basedOn w:val="41"/>
    <w:link w:val="1111"/>
    <w:qFormat/>
    <w:rsid w:val="009574A2"/>
    <w:pPr>
      <w:spacing w:after="200"/>
      <w:contextualSpacing w:val="0"/>
    </w:pPr>
    <w:rPr>
      <w:sz w:val="24"/>
      <w:szCs w:val="22"/>
      <w:lang w:eastAsia="en-US"/>
    </w:rPr>
  </w:style>
  <w:style w:type="paragraph" w:styleId="41">
    <w:name w:val="List Number 4"/>
    <w:basedOn w:val="a"/>
    <w:qFormat/>
    <w:rsid w:val="009574A2"/>
    <w:pPr>
      <w:ind w:left="1429" w:hanging="360"/>
      <w:contextualSpacing/>
    </w:pPr>
  </w:style>
  <w:style w:type="paragraph" w:styleId="af5">
    <w:name w:val="footnote text"/>
    <w:basedOn w:val="a"/>
    <w:link w:val="af4"/>
    <w:rsid w:val="003C4A8E"/>
    <w:rPr>
      <w:sz w:val="20"/>
      <w:szCs w:val="20"/>
    </w:rPr>
  </w:style>
  <w:style w:type="paragraph" w:styleId="af9">
    <w:name w:val="endnote text"/>
    <w:basedOn w:val="a"/>
    <w:link w:val="af8"/>
    <w:rsid w:val="003C4A8E"/>
    <w:rPr>
      <w:sz w:val="20"/>
      <w:szCs w:val="20"/>
    </w:rPr>
  </w:style>
  <w:style w:type="paragraph" w:customStyle="1" w:styleId="aff8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  <w:style w:type="paragraph" w:customStyle="1" w:styleId="aff9">
    <w:name w:val="Содержимое таблицы"/>
    <w:basedOn w:val="a"/>
    <w:qFormat/>
    <w:pPr>
      <w:widowControl w:val="0"/>
      <w:suppressLineNumbers/>
    </w:pPr>
  </w:style>
  <w:style w:type="paragraph" w:customStyle="1" w:styleId="affa">
    <w:name w:val="Заголовок таблицы"/>
    <w:basedOn w:val="aff9"/>
    <w:qFormat/>
    <w:pPr>
      <w:jc w:val="center"/>
    </w:pPr>
    <w:rPr>
      <w:b/>
      <w:bCs/>
    </w:r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standard">
    <w:name w:val="standard"/>
    <w:basedOn w:val="a"/>
    <w:qFormat/>
    <w:rPr>
      <w:rFonts w:ascii="Liberation Serif;Times New Roma" w:eastAsia="SimSun;宋体" w:hAnsi="Liberation Serif;Times New Roma" w:cs="Mangal"/>
      <w:color w:val="000000"/>
      <w:sz w:val="24"/>
      <w:szCs w:val="24"/>
      <w:lang w:eastAsia="zh-CN" w:bidi="hi-IN"/>
    </w:rPr>
  </w:style>
  <w:style w:type="numbering" w:customStyle="1" w:styleId="affb">
    <w:name w:val="Без списка"/>
    <w:uiPriority w:val="99"/>
    <w:semiHidden/>
    <w:unhideWhenUsed/>
    <w:qFormat/>
  </w:style>
  <w:style w:type="table" w:styleId="affc">
    <w:name w:val="Table Grid"/>
    <w:basedOn w:val="a1"/>
    <w:uiPriority w:val="59"/>
    <w:rsid w:val="00BC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4">
    <w:name w:val="p4"/>
    <w:basedOn w:val="a"/>
    <w:semiHidden/>
    <w:rsid w:val="00D706EB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fd">
    <w:name w:val="Hyperlink"/>
    <w:basedOn w:val="a0"/>
    <w:unhideWhenUsed/>
    <w:locked/>
    <w:rsid w:val="008D68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uiPriority="1" w:qFormat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locked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uiPriority="99" w:qFormat="1"/>
    <w:lsdException w:name="No List" w:uiPriority="99"/>
    <w:lsdException w:name="Table Grid" w:locked="1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E87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75A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locked/>
    <w:rsid w:val="007B3D21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A04B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5A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semiHidden/>
    <w:qFormat/>
    <w:locked/>
    <w:rsid w:val="007B3D21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qFormat/>
    <w:rsid w:val="00A04B9D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character" w:customStyle="1" w:styleId="a3">
    <w:name w:val="Текст выноски Знак"/>
    <w:link w:val="a4"/>
    <w:semiHidden/>
    <w:qFormat/>
    <w:locked/>
    <w:rsid w:val="002D2F61"/>
    <w:rPr>
      <w:rFonts w:ascii="Tahoma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link w:val="a6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8"/>
    <w:uiPriority w:val="99"/>
    <w:qFormat/>
    <w:locked/>
    <w:rsid w:val="00E03EFD"/>
    <w:rPr>
      <w:rFonts w:eastAsia="Times New Roman" w:cs="Times New Roman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uiPriority w:val="99"/>
    <w:qFormat/>
    <w:locked/>
    <w:rsid w:val="00016ABD"/>
    <w:rPr>
      <w:rFonts w:ascii="Arial" w:hAnsi="Arial" w:cs="Arial"/>
    </w:rPr>
  </w:style>
  <w:style w:type="character" w:customStyle="1" w:styleId="InternetLink">
    <w:name w:val="Internet Link"/>
    <w:qFormat/>
    <w:rsid w:val="008D7519"/>
    <w:rPr>
      <w:rFonts w:cs="Times New Roman"/>
      <w:color w:val="0000FF"/>
      <w:u w:val="single"/>
    </w:rPr>
  </w:style>
  <w:style w:type="character" w:customStyle="1" w:styleId="a9">
    <w:name w:val="Основной текст с отступом Знак"/>
    <w:link w:val="BodyTextIndented"/>
    <w:qFormat/>
    <w:locked/>
    <w:rsid w:val="0087169A"/>
    <w:rPr>
      <w:rFonts w:eastAsia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link w:val="22"/>
    <w:semiHidden/>
    <w:qFormat/>
    <w:locked/>
    <w:rsid w:val="00471A32"/>
    <w:rPr>
      <w:rFonts w:eastAsia="Times New Roman" w:cs="Times New Roman"/>
      <w:sz w:val="20"/>
      <w:szCs w:val="20"/>
    </w:rPr>
  </w:style>
  <w:style w:type="character" w:styleId="aa">
    <w:name w:val="Strong"/>
    <w:uiPriority w:val="22"/>
    <w:qFormat/>
    <w:locked/>
    <w:rsid w:val="007F319C"/>
    <w:rPr>
      <w:rFonts w:cs="Times New Roman"/>
      <w:b/>
      <w:bCs/>
    </w:rPr>
  </w:style>
  <w:style w:type="character" w:customStyle="1" w:styleId="ab">
    <w:name w:val="Основной текст Знак"/>
    <w:link w:val="ac"/>
    <w:semiHidden/>
    <w:qFormat/>
    <w:locked/>
    <w:rsid w:val="006C11C2"/>
    <w:rPr>
      <w:rFonts w:eastAsia="Times New Roman" w:cs="Times New Roman"/>
      <w:sz w:val="28"/>
      <w:szCs w:val="28"/>
    </w:rPr>
  </w:style>
  <w:style w:type="character" w:customStyle="1" w:styleId="ad">
    <w:name w:val="Подзаголовок Знак"/>
    <w:link w:val="ae"/>
    <w:qFormat/>
    <w:locked/>
    <w:rsid w:val="006C11C2"/>
    <w:rPr>
      <w:rFonts w:ascii="Cambria" w:hAnsi="Cambria" w:cs="Cambria"/>
      <w:sz w:val="24"/>
      <w:szCs w:val="24"/>
    </w:rPr>
  </w:style>
  <w:style w:type="character" w:customStyle="1" w:styleId="af">
    <w:name w:val="Название Знак"/>
    <w:link w:val="af0"/>
    <w:qFormat/>
    <w:locked/>
    <w:rsid w:val="00E44DC1"/>
    <w:rPr>
      <w:b/>
      <w:sz w:val="28"/>
      <w:lang w:eastAsia="ar-SA" w:bidi="ar-SA"/>
    </w:rPr>
  </w:style>
  <w:style w:type="character" w:customStyle="1" w:styleId="TitleChar">
    <w:name w:val="Title Char"/>
    <w:qFormat/>
    <w:locked/>
    <w:rsid w:val="006C11C2"/>
    <w:rPr>
      <w:rFonts w:ascii="Cambria" w:hAnsi="Cambria" w:cs="Cambria"/>
      <w:b/>
      <w:bCs/>
      <w:kern w:val="2"/>
      <w:sz w:val="32"/>
      <w:szCs w:val="32"/>
    </w:rPr>
  </w:style>
  <w:style w:type="character" w:customStyle="1" w:styleId="apple-converted-space">
    <w:name w:val="apple-converted-space"/>
    <w:qFormat/>
    <w:rsid w:val="00F863BA"/>
    <w:rPr>
      <w:rFonts w:cs="Times New Roman"/>
    </w:rPr>
  </w:style>
  <w:style w:type="character" w:styleId="af1">
    <w:name w:val="Emphasis"/>
    <w:uiPriority w:val="20"/>
    <w:qFormat/>
    <w:locked/>
    <w:rsid w:val="008227C3"/>
    <w:rPr>
      <w:i/>
      <w:iCs/>
    </w:rPr>
  </w:style>
  <w:style w:type="character" w:customStyle="1" w:styleId="23">
    <w:name w:val="Основной текст с отступом 2 Знак"/>
    <w:link w:val="24"/>
    <w:qFormat/>
    <w:rsid w:val="00CE51C8"/>
    <w:rPr>
      <w:sz w:val="28"/>
      <w:szCs w:val="28"/>
    </w:rPr>
  </w:style>
  <w:style w:type="character" w:customStyle="1" w:styleId="Bodytext">
    <w:name w:val="Body text_"/>
    <w:basedOn w:val="a0"/>
    <w:link w:val="11"/>
    <w:uiPriority w:val="99"/>
    <w:qFormat/>
    <w:rsid w:val="00D40BAF"/>
    <w:rPr>
      <w:shd w:val="clear" w:color="auto" w:fill="FFFFFF"/>
    </w:rPr>
  </w:style>
  <w:style w:type="character" w:customStyle="1" w:styleId="Bodytext9">
    <w:name w:val="Body text + 9"/>
    <w:basedOn w:val="Bodytext"/>
    <w:uiPriority w:val="99"/>
    <w:qFormat/>
    <w:rsid w:val="00D40BAF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basedOn w:val="Bodytext"/>
    <w:uiPriority w:val="99"/>
    <w:qFormat/>
    <w:rsid w:val="00D40BAF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1"/>
    <w:uiPriority w:val="99"/>
    <w:qFormat/>
    <w:rsid w:val="006901B3"/>
    <w:rPr>
      <w:b/>
      <w:bCs/>
      <w:shd w:val="clear" w:color="auto" w:fill="FFFFFF"/>
    </w:rPr>
  </w:style>
  <w:style w:type="character" w:customStyle="1" w:styleId="Bodytext20">
    <w:name w:val="Body text (2)"/>
    <w:basedOn w:val="Bodytext2"/>
    <w:uiPriority w:val="99"/>
    <w:qFormat/>
    <w:rsid w:val="006901B3"/>
    <w:rPr>
      <w:b/>
      <w:bCs/>
      <w:shd w:val="clear" w:color="auto" w:fill="FFFFFF"/>
    </w:rPr>
  </w:style>
  <w:style w:type="character" w:customStyle="1" w:styleId="a80">
    <w:name w:val="a8"/>
    <w:basedOn w:val="a0"/>
    <w:qFormat/>
    <w:rsid w:val="00FC4BA6"/>
  </w:style>
  <w:style w:type="character" w:customStyle="1" w:styleId="af2">
    <w:name w:val="Абзац списка Знак"/>
    <w:link w:val="af3"/>
    <w:uiPriority w:val="34"/>
    <w:qFormat/>
    <w:locked/>
    <w:rsid w:val="00364DDC"/>
    <w:rPr>
      <w:rFonts w:ascii="Calibri" w:hAnsi="Calibri"/>
      <w:sz w:val="22"/>
      <w:szCs w:val="22"/>
      <w:lang w:eastAsia="en-US"/>
    </w:rPr>
  </w:style>
  <w:style w:type="character" w:customStyle="1" w:styleId="1111">
    <w:name w:val="1.1.1.1 Знак"/>
    <w:basedOn w:val="a0"/>
    <w:link w:val="11110"/>
    <w:qFormat/>
    <w:rsid w:val="009574A2"/>
    <w:rPr>
      <w:sz w:val="24"/>
      <w:szCs w:val="22"/>
      <w:lang w:eastAsia="en-US"/>
    </w:rPr>
  </w:style>
  <w:style w:type="character" w:customStyle="1" w:styleId="af4">
    <w:name w:val="Текст сноски Знак"/>
    <w:basedOn w:val="a0"/>
    <w:link w:val="af5"/>
    <w:qFormat/>
    <w:rsid w:val="003C4A8E"/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FootnoteCharacters111">
    <w:name w:val="Footnote Characters111"/>
    <w:qFormat/>
    <w:rPr>
      <w:vertAlign w:val="superscript"/>
    </w:rPr>
  </w:style>
  <w:style w:type="character" w:customStyle="1" w:styleId="FootnoteCharacters1111">
    <w:name w:val="Footnote Characters1111"/>
    <w:qFormat/>
    <w:rPr>
      <w:vertAlign w:val="superscript"/>
    </w:rPr>
  </w:style>
  <w:style w:type="character" w:customStyle="1" w:styleId="FootnoteCharacters11111">
    <w:name w:val="Footnote Characters11111"/>
    <w:qFormat/>
    <w:rPr>
      <w:vertAlign w:val="superscript"/>
    </w:rPr>
  </w:style>
  <w:style w:type="character" w:customStyle="1" w:styleId="FootnoteCharacters111111">
    <w:name w:val="Footnote Characters111111"/>
    <w:qFormat/>
    <w:rPr>
      <w:vertAlign w:val="superscript"/>
    </w:rPr>
  </w:style>
  <w:style w:type="character" w:customStyle="1" w:styleId="FootnoteCharacters1111111">
    <w:name w:val="Footnote Characters1111111"/>
    <w:qFormat/>
    <w:rPr>
      <w:vertAlign w:val="superscript"/>
    </w:rPr>
  </w:style>
  <w:style w:type="character" w:customStyle="1" w:styleId="FootnoteCharacters11111111">
    <w:name w:val="Footnote Characters11111111"/>
    <w:qFormat/>
    <w:rPr>
      <w:vertAlign w:val="superscript"/>
    </w:rPr>
  </w:style>
  <w:style w:type="character" w:customStyle="1" w:styleId="FootnoteCharacters111111111">
    <w:name w:val="Footnote Characters111111111"/>
    <w:qFormat/>
    <w:rPr>
      <w:vertAlign w:val="superscript"/>
    </w:rPr>
  </w:style>
  <w:style w:type="character" w:customStyle="1" w:styleId="FootnoteCharacters1111111111">
    <w:name w:val="Footnote Characters1111111111"/>
    <w:qFormat/>
    <w:rPr>
      <w:vertAlign w:val="superscript"/>
    </w:rPr>
  </w:style>
  <w:style w:type="character" w:customStyle="1" w:styleId="FootnoteCharacters11111111111">
    <w:name w:val="Footnote Characters11111111111"/>
    <w:basedOn w:val="a0"/>
    <w:qFormat/>
    <w:rsid w:val="003C4A8E"/>
    <w:rPr>
      <w:vertAlign w:val="superscript"/>
    </w:rPr>
  </w:style>
  <w:style w:type="character" w:customStyle="1" w:styleId="af8">
    <w:name w:val="Текст концевой сноски Знак"/>
    <w:basedOn w:val="a0"/>
    <w:link w:val="af9"/>
    <w:qFormat/>
    <w:rsid w:val="003C4A8E"/>
  </w:style>
  <w:style w:type="character" w:customStyle="1" w:styleId="afa">
    <w:name w:val="Символ концевой сноски"/>
    <w:qFormat/>
    <w:rPr>
      <w:vertAlign w:val="superscript"/>
    </w:rPr>
  </w:style>
  <w:style w:type="character" w:styleId="afb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Characters11111">
    <w:name w:val="Endnote Characters11111"/>
    <w:qFormat/>
    <w:rPr>
      <w:vertAlign w:val="superscript"/>
    </w:rPr>
  </w:style>
  <w:style w:type="character" w:customStyle="1" w:styleId="EndnoteCharacters111111">
    <w:name w:val="Endnote Characters111111"/>
    <w:qFormat/>
    <w:rPr>
      <w:vertAlign w:val="superscript"/>
    </w:rPr>
  </w:style>
  <w:style w:type="character" w:customStyle="1" w:styleId="EndnoteCharacters1111111">
    <w:name w:val="Endnote Characters1111111"/>
    <w:qFormat/>
    <w:rPr>
      <w:vertAlign w:val="superscript"/>
    </w:rPr>
  </w:style>
  <w:style w:type="character" w:customStyle="1" w:styleId="EndnoteCharacters11111111">
    <w:name w:val="Endnote Characters11111111"/>
    <w:qFormat/>
    <w:rPr>
      <w:vertAlign w:val="superscript"/>
    </w:rPr>
  </w:style>
  <w:style w:type="character" w:customStyle="1" w:styleId="EndnoteCharacters111111111">
    <w:name w:val="Endnote Characters111111111"/>
    <w:qFormat/>
    <w:rPr>
      <w:vertAlign w:val="superscript"/>
    </w:rPr>
  </w:style>
  <w:style w:type="character" w:customStyle="1" w:styleId="EndnoteCharacters1111111111">
    <w:name w:val="Endnote Characters1111111111"/>
    <w:qFormat/>
    <w:rPr>
      <w:vertAlign w:val="superscript"/>
    </w:rPr>
  </w:style>
  <w:style w:type="character" w:customStyle="1" w:styleId="EndnoteCharacters11111111111">
    <w:name w:val="Endnote Characters11111111111"/>
    <w:basedOn w:val="a0"/>
    <w:qFormat/>
    <w:rsid w:val="003C4A8E"/>
    <w:rPr>
      <w:vertAlign w:val="superscript"/>
    </w:rPr>
  </w:style>
  <w:style w:type="character" w:styleId="afc">
    <w:name w:val="FollowedHyperlink"/>
    <w:basedOn w:val="a0"/>
    <w:semiHidden/>
    <w:unhideWhenUsed/>
    <w:rsid w:val="009D0888"/>
    <w:rPr>
      <w:color w:val="800080" w:themeColor="followed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customStyle="1" w:styleId="InternetLink8">
    <w:name w:val="Internet Link8"/>
    <w:qFormat/>
    <w:rPr>
      <w:color w:val="000080"/>
      <w:u w:val="single"/>
    </w:rPr>
  </w:style>
  <w:style w:type="character" w:customStyle="1" w:styleId="InternetLink9">
    <w:name w:val="Internet Link9"/>
    <w:qFormat/>
    <w:rPr>
      <w:color w:val="000080"/>
      <w:u w:val="single"/>
    </w:rPr>
  </w:style>
  <w:style w:type="character" w:customStyle="1" w:styleId="InternetLink10">
    <w:name w:val="Internet Link10"/>
    <w:qFormat/>
    <w:rPr>
      <w:color w:val="000080"/>
      <w:u w:val="single"/>
    </w:rPr>
  </w:style>
  <w:style w:type="character" w:customStyle="1" w:styleId="afd">
    <w:name w:val="Маркеры"/>
    <w:qFormat/>
    <w:rPr>
      <w:rFonts w:ascii="OpenSymbol" w:eastAsia="OpenSymbol" w:hAnsi="OpenSymbol" w:cs="OpenSymbol"/>
    </w:rPr>
  </w:style>
  <w:style w:type="paragraph" w:customStyle="1" w:styleId="12">
    <w:name w:val="Заголовок1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</w:rPr>
  </w:style>
  <w:style w:type="paragraph" w:styleId="ac">
    <w:name w:val="Body Text"/>
    <w:basedOn w:val="a"/>
    <w:link w:val="ab"/>
    <w:uiPriority w:val="1"/>
    <w:qFormat/>
    <w:rsid w:val="00E44DC1"/>
    <w:pPr>
      <w:spacing w:after="120"/>
    </w:pPr>
  </w:style>
  <w:style w:type="paragraph" w:styleId="afe">
    <w:name w:val="List"/>
    <w:basedOn w:val="ac"/>
    <w:rPr>
      <w:rFonts w:cs="Arial"/>
    </w:rPr>
  </w:style>
  <w:style w:type="paragraph" w:styleId="af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Arial"/>
    </w:rPr>
  </w:style>
  <w:style w:type="paragraph" w:styleId="af0">
    <w:name w:val="Title"/>
    <w:basedOn w:val="a"/>
    <w:next w:val="ae"/>
    <w:link w:val="af"/>
    <w:qFormat/>
    <w:locked/>
    <w:rsid w:val="00E44DC1"/>
    <w:pPr>
      <w:jc w:val="center"/>
    </w:pPr>
    <w:rPr>
      <w:rFonts w:eastAsia="Times New Roman"/>
      <w:b/>
      <w:bCs/>
      <w:lang w:eastAsia="ar-SA"/>
    </w:rPr>
  </w:style>
  <w:style w:type="paragraph" w:styleId="aff0">
    <w:name w:val="index heading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semiHidden/>
    <w:qFormat/>
    <w:rsid w:val="002D2F61"/>
    <w:rPr>
      <w:rFonts w:ascii="Tahoma" w:hAnsi="Tahoma" w:cs="Tahoma"/>
      <w:sz w:val="16"/>
      <w:szCs w:val="16"/>
    </w:rPr>
  </w:style>
  <w:style w:type="paragraph" w:customStyle="1" w:styleId="aff1">
    <w:name w:val="Колонтитулы"/>
    <w:basedOn w:val="a"/>
    <w:qFormat/>
  </w:style>
  <w:style w:type="paragraph" w:customStyle="1" w:styleId="aff2">
    <w:name w:val="Колонтитул"/>
    <w:basedOn w:val="a"/>
    <w:qFormat/>
  </w:style>
  <w:style w:type="paragraph" w:styleId="a6">
    <w:name w:val="header"/>
    <w:basedOn w:val="a"/>
    <w:link w:val="a5"/>
    <w:rsid w:val="00E03EF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rsid w:val="00E03EFD"/>
    <w:pPr>
      <w:tabs>
        <w:tab w:val="center" w:pos="4677"/>
        <w:tab w:val="right" w:pos="9355"/>
      </w:tabs>
    </w:pPr>
  </w:style>
  <w:style w:type="paragraph" w:customStyle="1" w:styleId="ConsPlusNormal0">
    <w:name w:val="ConsPlusNormal"/>
    <w:link w:val="ConsPlusNormal"/>
    <w:uiPriority w:val="99"/>
    <w:qFormat/>
    <w:rsid w:val="008D7519"/>
    <w:pPr>
      <w:widowControl w:val="0"/>
      <w:ind w:firstLine="720"/>
    </w:pPr>
    <w:rPr>
      <w:rFonts w:ascii="Arial" w:hAnsi="Arial" w:cs="Arial"/>
    </w:rPr>
  </w:style>
  <w:style w:type="paragraph" w:customStyle="1" w:styleId="14">
    <w:name w:val="Без интервала1"/>
    <w:qFormat/>
    <w:rsid w:val="008D7519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15">
    <w:name w:val="Абзац списка1"/>
    <w:basedOn w:val="a"/>
    <w:qFormat/>
    <w:rsid w:val="008D7519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styleId="aff3">
    <w:name w:val="Normal (Web)"/>
    <w:basedOn w:val="a"/>
    <w:uiPriority w:val="99"/>
    <w:qFormat/>
    <w:rsid w:val="008D7519"/>
    <w:pPr>
      <w:spacing w:after="360" w:line="324" w:lineRule="auto"/>
    </w:pPr>
    <w:rPr>
      <w:sz w:val="24"/>
      <w:szCs w:val="24"/>
    </w:rPr>
  </w:style>
  <w:style w:type="paragraph" w:customStyle="1" w:styleId="BodyTextIndented">
    <w:name w:val="Body Text;Indented"/>
    <w:basedOn w:val="a"/>
    <w:link w:val="a9"/>
    <w:qFormat/>
    <w:rsid w:val="0087169A"/>
    <w:pPr>
      <w:spacing w:after="120"/>
      <w:ind w:left="283"/>
    </w:pPr>
  </w:style>
  <w:style w:type="paragraph" w:customStyle="1" w:styleId="consplusnormal1">
    <w:name w:val="consplusnormal1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0">
    <w:name w:val="20"/>
    <w:basedOn w:val="a"/>
    <w:qFormat/>
    <w:rsid w:val="0087169A"/>
    <w:pPr>
      <w:spacing w:beforeAutospacing="1" w:afterAutospacing="1"/>
    </w:pPr>
    <w:rPr>
      <w:sz w:val="24"/>
      <w:szCs w:val="24"/>
    </w:rPr>
  </w:style>
  <w:style w:type="paragraph" w:customStyle="1" w:styleId="201">
    <w:name w:val="Обычный (веб)20"/>
    <w:basedOn w:val="a"/>
    <w:qFormat/>
    <w:rsid w:val="0087169A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qFormat/>
    <w:rsid w:val="0087169A"/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qFormat/>
    <w:rsid w:val="002D156A"/>
    <w:pPr>
      <w:widowControl w:val="0"/>
    </w:pPr>
    <w:rPr>
      <w:rFonts w:ascii="Calibri" w:hAnsi="Calibri" w:cs="Calibri"/>
      <w:sz w:val="22"/>
      <w:szCs w:val="22"/>
    </w:rPr>
  </w:style>
  <w:style w:type="paragraph" w:styleId="22">
    <w:name w:val="Body Text 2"/>
    <w:basedOn w:val="a"/>
    <w:link w:val="21"/>
    <w:qFormat/>
    <w:rsid w:val="000B1393"/>
    <w:pPr>
      <w:spacing w:after="120" w:line="480" w:lineRule="auto"/>
    </w:pPr>
  </w:style>
  <w:style w:type="paragraph" w:customStyle="1" w:styleId="aff4">
    <w:name w:val="Прижатый влево"/>
    <w:basedOn w:val="a"/>
    <w:next w:val="a"/>
    <w:qFormat/>
    <w:rsid w:val="00EE40AF"/>
    <w:pPr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qFormat/>
    <w:rsid w:val="00FD3F99"/>
    <w:pPr>
      <w:widowControl w:val="0"/>
    </w:pPr>
    <w:rPr>
      <w:rFonts w:ascii="Arial" w:hAnsi="Arial" w:cs="Arial"/>
      <w:b/>
      <w:bCs/>
    </w:rPr>
  </w:style>
  <w:style w:type="paragraph" w:customStyle="1" w:styleId="16">
    <w:name w:val="Абзац Уровень 1"/>
    <w:basedOn w:val="a"/>
    <w:qFormat/>
    <w:rsid w:val="00454B40"/>
    <w:pPr>
      <w:widowControl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f5">
    <w:name w:val="МУ Обычный стиль"/>
    <w:basedOn w:val="a"/>
    <w:autoRedefine/>
    <w:qFormat/>
    <w:rsid w:val="00262973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f6">
    <w:name w:val="Заголовок Приложения"/>
    <w:basedOn w:val="2"/>
    <w:qFormat/>
    <w:rsid w:val="007B3D21"/>
    <w:pPr>
      <w:keepLines/>
      <w:widowControl w:val="0"/>
      <w:spacing w:before="120" w:after="240" w:line="360" w:lineRule="auto"/>
    </w:pPr>
  </w:style>
  <w:style w:type="paragraph" w:styleId="ae">
    <w:name w:val="Subtitle"/>
    <w:basedOn w:val="a"/>
    <w:next w:val="ac"/>
    <w:link w:val="ad"/>
    <w:qFormat/>
    <w:locked/>
    <w:rsid w:val="00E44DC1"/>
    <w:pPr>
      <w:keepNext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paragraph" w:customStyle="1" w:styleId="ConsNormal">
    <w:name w:val="ConsNormal"/>
    <w:qFormat/>
    <w:rsid w:val="00E44DC1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uni">
    <w:name w:val="uni"/>
    <w:basedOn w:val="a"/>
    <w:qFormat/>
    <w:rsid w:val="00F863B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qFormat/>
    <w:rsid w:val="008227C3"/>
    <w:pPr>
      <w:spacing w:beforeAutospacing="1" w:afterAutospacing="1"/>
    </w:pPr>
    <w:rPr>
      <w:rFonts w:eastAsia="Times New Roman"/>
      <w:sz w:val="24"/>
      <w:szCs w:val="24"/>
    </w:rPr>
  </w:style>
  <w:style w:type="paragraph" w:styleId="aff7">
    <w:name w:val="No Spacing"/>
    <w:qFormat/>
    <w:rsid w:val="007D235F"/>
    <w:pPr>
      <w:widowControl w:val="0"/>
    </w:pPr>
    <w:rPr>
      <w:rFonts w:eastAsia="Times New Roman"/>
    </w:rPr>
  </w:style>
  <w:style w:type="paragraph" w:customStyle="1" w:styleId="printj">
    <w:name w:val="printj"/>
    <w:basedOn w:val="a"/>
    <w:qFormat/>
    <w:rsid w:val="007D235F"/>
    <w:pPr>
      <w:spacing w:before="144" w:after="288"/>
      <w:jc w:val="both"/>
    </w:pPr>
    <w:rPr>
      <w:rFonts w:eastAsia="Times New Roman"/>
      <w:sz w:val="24"/>
      <w:szCs w:val="24"/>
    </w:rPr>
  </w:style>
  <w:style w:type="paragraph" w:styleId="24">
    <w:name w:val="Body Text Indent 2"/>
    <w:basedOn w:val="a"/>
    <w:link w:val="23"/>
    <w:qFormat/>
    <w:rsid w:val="00CE51C8"/>
    <w:pPr>
      <w:spacing w:after="120" w:line="480" w:lineRule="auto"/>
      <w:ind w:left="283"/>
    </w:pPr>
  </w:style>
  <w:style w:type="paragraph" w:customStyle="1" w:styleId="s1">
    <w:name w:val="s1"/>
    <w:basedOn w:val="a"/>
    <w:qFormat/>
    <w:rsid w:val="006351AA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1">
    <w:name w:val="Основной текст1"/>
    <w:basedOn w:val="a"/>
    <w:link w:val="Bodytext"/>
    <w:uiPriority w:val="99"/>
    <w:qFormat/>
    <w:rsid w:val="00D40BAF"/>
    <w:pPr>
      <w:widowControl w:val="0"/>
      <w:shd w:val="clear" w:color="auto" w:fill="FFFFFF"/>
      <w:spacing w:line="288" w:lineRule="exact"/>
    </w:pPr>
    <w:rPr>
      <w:sz w:val="20"/>
      <w:szCs w:val="20"/>
    </w:rPr>
  </w:style>
  <w:style w:type="paragraph" w:customStyle="1" w:styleId="Bodytext21">
    <w:name w:val="Body text (2)1"/>
    <w:basedOn w:val="a"/>
    <w:link w:val="Bodytext2"/>
    <w:uiPriority w:val="99"/>
    <w:qFormat/>
    <w:rsid w:val="006901B3"/>
    <w:pPr>
      <w:widowControl w:val="0"/>
      <w:shd w:val="clear" w:color="auto" w:fill="FFFFFF"/>
      <w:spacing w:before="300" w:line="302" w:lineRule="exact"/>
      <w:jc w:val="both"/>
    </w:pPr>
    <w:rPr>
      <w:b/>
      <w:bCs/>
      <w:sz w:val="20"/>
      <w:szCs w:val="20"/>
    </w:rPr>
  </w:style>
  <w:style w:type="paragraph" w:customStyle="1" w:styleId="formattext">
    <w:name w:val="formattext"/>
    <w:basedOn w:val="a"/>
    <w:qFormat/>
    <w:rsid w:val="00C21F54"/>
    <w:pPr>
      <w:spacing w:beforeAutospacing="1" w:afterAutospacing="1"/>
    </w:pPr>
    <w:rPr>
      <w:rFonts w:eastAsia="Times New Roman"/>
      <w:sz w:val="24"/>
      <w:szCs w:val="24"/>
    </w:rPr>
  </w:style>
  <w:style w:type="paragraph" w:customStyle="1" w:styleId="1-">
    <w:name w:val="Рег. Заголовок 1-го уровня регламента"/>
    <w:basedOn w:val="1"/>
    <w:uiPriority w:val="99"/>
    <w:qFormat/>
    <w:rsid w:val="001A5B17"/>
    <w:pPr>
      <w:keepLine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</w:rPr>
  </w:style>
  <w:style w:type="paragraph" w:customStyle="1" w:styleId="2-">
    <w:name w:val="Рег. Заголовок 2-го уровня регламента"/>
    <w:basedOn w:val="ConsPlusNormal0"/>
    <w:qFormat/>
    <w:rsid w:val="007A17EB"/>
    <w:pPr>
      <w:widowControl/>
      <w:numPr>
        <w:numId w:val="1"/>
      </w:numPr>
      <w:spacing w:before="360" w:after="240"/>
      <w:jc w:val="center"/>
      <w:outlineLvl w:val="1"/>
    </w:pPr>
    <w:rPr>
      <w:rFonts w:ascii="Times New Roman" w:hAnsi="Times New Roman" w:cs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qFormat/>
    <w:rsid w:val="007A17EB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0"/>
    <w:qFormat/>
    <w:rsid w:val="007A17EB"/>
    <w:pPr>
      <w:widowControl/>
      <w:spacing w:line="276" w:lineRule="auto"/>
      <w:ind w:left="3131" w:hanging="720"/>
      <w:jc w:val="both"/>
    </w:pPr>
    <w:rPr>
      <w:rFonts w:ascii="Times New Roman" w:hAnsi="Times New Roman" w:cs="Times New Roman"/>
      <w:sz w:val="28"/>
      <w:szCs w:val="28"/>
      <w:lang w:eastAsia="en-US"/>
    </w:rPr>
  </w:style>
  <w:style w:type="paragraph" w:styleId="af3">
    <w:name w:val="List Paragraph"/>
    <w:basedOn w:val="a"/>
    <w:link w:val="af2"/>
    <w:uiPriority w:val="1"/>
    <w:qFormat/>
    <w:rsid w:val="00364D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1110">
    <w:name w:val="1.1.1.1"/>
    <w:basedOn w:val="41"/>
    <w:link w:val="1111"/>
    <w:qFormat/>
    <w:rsid w:val="009574A2"/>
    <w:pPr>
      <w:spacing w:after="200"/>
      <w:contextualSpacing w:val="0"/>
    </w:pPr>
    <w:rPr>
      <w:sz w:val="24"/>
      <w:szCs w:val="22"/>
      <w:lang w:eastAsia="en-US"/>
    </w:rPr>
  </w:style>
  <w:style w:type="paragraph" w:styleId="41">
    <w:name w:val="List Number 4"/>
    <w:basedOn w:val="a"/>
    <w:qFormat/>
    <w:rsid w:val="009574A2"/>
    <w:pPr>
      <w:ind w:left="1429" w:hanging="360"/>
      <w:contextualSpacing/>
    </w:pPr>
  </w:style>
  <w:style w:type="paragraph" w:styleId="af5">
    <w:name w:val="footnote text"/>
    <w:basedOn w:val="a"/>
    <w:link w:val="af4"/>
    <w:rsid w:val="003C4A8E"/>
    <w:rPr>
      <w:sz w:val="20"/>
      <w:szCs w:val="20"/>
    </w:rPr>
  </w:style>
  <w:style w:type="paragraph" w:styleId="af9">
    <w:name w:val="endnote text"/>
    <w:basedOn w:val="a"/>
    <w:link w:val="af8"/>
    <w:rsid w:val="003C4A8E"/>
    <w:rPr>
      <w:sz w:val="20"/>
      <w:szCs w:val="20"/>
    </w:rPr>
  </w:style>
  <w:style w:type="paragraph" w:customStyle="1" w:styleId="aff8">
    <w:name w:val="Рег. Обычный с отступом"/>
    <w:basedOn w:val="a"/>
    <w:qFormat/>
    <w:pPr>
      <w:ind w:firstLine="540"/>
      <w:jc w:val="both"/>
    </w:pPr>
    <w:rPr>
      <w:rFonts w:eastAsia="Times New Roman"/>
      <w:lang w:eastAsia="ar-SA"/>
    </w:rPr>
  </w:style>
  <w:style w:type="paragraph" w:customStyle="1" w:styleId="aff9">
    <w:name w:val="Содержимое таблицы"/>
    <w:basedOn w:val="a"/>
    <w:qFormat/>
    <w:pPr>
      <w:widowControl w:val="0"/>
      <w:suppressLineNumbers/>
    </w:pPr>
  </w:style>
  <w:style w:type="paragraph" w:customStyle="1" w:styleId="affa">
    <w:name w:val="Заголовок таблицы"/>
    <w:basedOn w:val="aff9"/>
    <w:qFormat/>
    <w:pPr>
      <w:jc w:val="center"/>
    </w:pPr>
    <w:rPr>
      <w:b/>
      <w:bCs/>
    </w:rPr>
  </w:style>
  <w:style w:type="paragraph" w:customStyle="1" w:styleId="26">
    <w:name w:val="Основной текст (2)"/>
    <w:basedOn w:val="a"/>
    <w:qFormat/>
    <w:pPr>
      <w:spacing w:after="300"/>
    </w:pPr>
    <w:rPr>
      <w:rFonts w:eastAsia="Times New Roman"/>
      <w:sz w:val="26"/>
      <w:szCs w:val="26"/>
    </w:rPr>
  </w:style>
  <w:style w:type="paragraph" w:customStyle="1" w:styleId="standard">
    <w:name w:val="standard"/>
    <w:basedOn w:val="a"/>
    <w:qFormat/>
    <w:rPr>
      <w:rFonts w:ascii="Liberation Serif;Times New Roma" w:eastAsia="SimSun;宋体" w:hAnsi="Liberation Serif;Times New Roma" w:cs="Mangal"/>
      <w:color w:val="000000"/>
      <w:sz w:val="24"/>
      <w:szCs w:val="24"/>
      <w:lang w:eastAsia="zh-CN" w:bidi="hi-IN"/>
    </w:rPr>
  </w:style>
  <w:style w:type="numbering" w:customStyle="1" w:styleId="affb">
    <w:name w:val="Без списка"/>
    <w:uiPriority w:val="99"/>
    <w:semiHidden/>
    <w:unhideWhenUsed/>
    <w:qFormat/>
  </w:style>
  <w:style w:type="table" w:styleId="affc">
    <w:name w:val="Table Grid"/>
    <w:basedOn w:val="a1"/>
    <w:uiPriority w:val="59"/>
    <w:rsid w:val="00BC2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4">
    <w:name w:val="p4"/>
    <w:basedOn w:val="a"/>
    <w:semiHidden/>
    <w:rsid w:val="00D706EB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fd">
    <w:name w:val="Hyperlink"/>
    <w:basedOn w:val="a0"/>
    <w:unhideWhenUsed/>
    <w:locked/>
    <w:rsid w:val="008D68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8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&#1087;&#1088;&#1091;&#1076;&#1086;&#1074;&#1089;&#1082;&#1086;&#1077;.&#1088;&#1092;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F76E5-D4BC-4EE4-9991-A5230322F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31</Pages>
  <Words>9393</Words>
  <Characters>53541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Reanimator Extreme Edition</Company>
  <LinksUpToDate>false</LinksUpToDate>
  <CharactersWithSpaces>62809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User</dc:creator>
  <cp:lastModifiedBy>1</cp:lastModifiedBy>
  <cp:revision>9</cp:revision>
  <cp:lastPrinted>2026-03-05T08:35:00Z</cp:lastPrinted>
  <dcterms:created xsi:type="dcterms:W3CDTF">2025-12-29T06:58:00Z</dcterms:created>
  <dcterms:modified xsi:type="dcterms:W3CDTF">2026-03-11T12:27:00Z</dcterms:modified>
  <dc:language>ru-RU</dc:language>
</cp:coreProperties>
</file>